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E0350D" w14:textId="6D0F67AC" w:rsidR="00B91F9C" w:rsidRPr="00C97406" w:rsidRDefault="00334A5B" w:rsidP="00CF3025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97406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A </w:t>
      </w:r>
      <w:r w:rsidRPr="00C974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2026. évi országgyűlési képviselők általános választásán roma nemzetiségi listát állító Magyarországi Romák Or</w:t>
      </w:r>
      <w:r w:rsidR="005136C1">
        <w:rPr>
          <w:rFonts w:ascii="Times New Roman" w:hAnsi="Times New Roman" w:cs="Times New Roman"/>
          <w:b/>
          <w:bCs/>
          <w:color w:val="000000"/>
          <w:sz w:val="24"/>
          <w:szCs w:val="24"/>
        </w:rPr>
        <w:t>szágos Önkormányzatának kampánystratégiája</w:t>
      </w:r>
    </w:p>
    <w:p w14:paraId="5EF15110" w14:textId="77777777" w:rsidR="00334A5B" w:rsidRPr="00C97406" w:rsidRDefault="00334A5B" w:rsidP="00CF3025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D3551EB" w14:textId="5F5E3CA0" w:rsidR="003726EF" w:rsidRPr="00C97406" w:rsidRDefault="003726EF" w:rsidP="00CF3025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974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Preambulum</w:t>
      </w:r>
    </w:p>
    <w:p w14:paraId="58460BA4" w14:textId="0B1FCE73" w:rsidR="003726EF" w:rsidRPr="00C97406" w:rsidRDefault="003726EF" w:rsidP="00CF3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740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nemzetiségek jogairól szóló 2011. évi CLXXIX. törvény (a továbbiakban: </w:t>
      </w:r>
      <w:proofErr w:type="spellStart"/>
      <w:r w:rsidRPr="00C9740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Njtv</w:t>
      </w:r>
      <w:proofErr w:type="spellEnd"/>
      <w:r w:rsidRPr="00C9740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.) 117/A. § </w:t>
      </w:r>
      <w:r w:rsidRPr="00C974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(1) bekezdés szerint az országos nemzetiségi önkormányzat közgyűlése legkorábban az országgyűlési képviselők általános választását megelőző naptári év október 1-jén, legkésőbb az országgyűlési képviselők általános választásának kitűzését követő húsz naptári napon belül, át nem ruházható hatáskörében határozatban dönthet a nemzetiségi lista állításáról. </w:t>
      </w:r>
    </w:p>
    <w:p w14:paraId="2569D6BB" w14:textId="77777777" w:rsidR="005136C1" w:rsidRDefault="005136C1" w:rsidP="005136C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16F2210" w14:textId="0D6EB307" w:rsidR="003726EF" w:rsidRDefault="003726EF" w:rsidP="005136C1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406">
        <w:rPr>
          <w:rFonts w:ascii="Times New Roman" w:hAnsi="Times New Roman" w:cs="Times New Roman"/>
          <w:color w:val="000000"/>
          <w:sz w:val="24"/>
          <w:szCs w:val="24"/>
        </w:rPr>
        <w:t>2025</w:t>
      </w:r>
      <w:r w:rsidR="00C97406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5136C1">
        <w:rPr>
          <w:rFonts w:ascii="Times New Roman" w:hAnsi="Times New Roman" w:cs="Times New Roman"/>
          <w:color w:val="000000"/>
          <w:sz w:val="24"/>
          <w:szCs w:val="24"/>
        </w:rPr>
        <w:t xml:space="preserve"> december </w:t>
      </w:r>
      <w:r w:rsidRPr="00C97406">
        <w:rPr>
          <w:rFonts w:ascii="Times New Roman" w:hAnsi="Times New Roman" w:cs="Times New Roman"/>
          <w:color w:val="000000"/>
          <w:sz w:val="24"/>
          <w:szCs w:val="24"/>
        </w:rPr>
        <w:t>03-án döntés született a listáról. Jogorvoslat nem érkezett, így</w:t>
      </w:r>
      <w:r w:rsidR="005136C1">
        <w:rPr>
          <w:rFonts w:ascii="Times New Roman" w:hAnsi="Times New Roman" w:cs="Times New Roman"/>
          <w:color w:val="000000"/>
          <w:sz w:val="24"/>
          <w:szCs w:val="24"/>
        </w:rPr>
        <w:t xml:space="preserve"> az</w:t>
      </w:r>
      <w:r w:rsidRPr="00C97406">
        <w:rPr>
          <w:rFonts w:ascii="Times New Roman" w:hAnsi="Times New Roman" w:cs="Times New Roman"/>
          <w:color w:val="000000"/>
          <w:sz w:val="24"/>
          <w:szCs w:val="24"/>
        </w:rPr>
        <w:t xml:space="preserve"> jogerőre emelkedett.</w:t>
      </w:r>
    </w:p>
    <w:p w14:paraId="1717D464" w14:textId="2ECE23BD" w:rsidR="00C97406" w:rsidRPr="00C97406" w:rsidRDefault="00C97406" w:rsidP="00CF3025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740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Magyarország Köztársasági Elnöke, Dr. Sulyok Tamás – alkotmányos felhatalmazásának megfelelően </w:t>
      </w:r>
      <w:r w:rsidR="005136C1" w:rsidRPr="00C97406">
        <w:rPr>
          <w:rFonts w:ascii="Times New Roman" w:hAnsi="Times New Roman" w:cs="Times New Roman"/>
          <w:bCs/>
          <w:color w:val="000000"/>
          <w:sz w:val="24"/>
          <w:szCs w:val="24"/>
        </w:rPr>
        <w:t>–</w:t>
      </w:r>
      <w:r w:rsidR="005136C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határozatával 2026. április </w:t>
      </w:r>
      <w:r w:rsidRPr="00C9740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12. napjára tűzte ki az országgyűlési képviselők 2026. évi általános választását. </w:t>
      </w:r>
    </w:p>
    <w:p w14:paraId="3DEE42B2" w14:textId="152B71B2" w:rsidR="003726EF" w:rsidRPr="00C97406" w:rsidRDefault="005136C1" w:rsidP="00CF302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2026. február </w:t>
      </w:r>
      <w:r w:rsidR="003726EF" w:rsidRPr="00C97406">
        <w:rPr>
          <w:rFonts w:ascii="Times New Roman" w:hAnsi="Times New Roman" w:cs="Times New Roman"/>
          <w:color w:val="000000"/>
          <w:sz w:val="24"/>
          <w:szCs w:val="24"/>
        </w:rPr>
        <w:t>03-án a Magyarországi Romák Országos Önkormányzata elküldte jelölőszervezeti nyilvántartásba vételi kérelmét</w:t>
      </w:r>
      <w:r w:rsidR="001C5D3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7E9DD13" w14:textId="1A485370" w:rsidR="003726EF" w:rsidRPr="00C97406" w:rsidRDefault="003726EF" w:rsidP="00CF302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406">
        <w:rPr>
          <w:rFonts w:ascii="Times New Roman" w:hAnsi="Times New Roman" w:cs="Times New Roman"/>
          <w:color w:val="000000"/>
          <w:sz w:val="24"/>
          <w:szCs w:val="24"/>
        </w:rPr>
        <w:t>A Nemzeti Választási Bizottság 29/2026. számú határozata alapján nyilvántartásba vette.</w:t>
      </w:r>
    </w:p>
    <w:p w14:paraId="25BD7D73" w14:textId="77777777" w:rsidR="003726EF" w:rsidRPr="00C97406" w:rsidRDefault="003726EF" w:rsidP="00CF302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F2DF31" w14:textId="3D489D0B" w:rsidR="00C12D81" w:rsidRPr="00C97406" w:rsidRDefault="00C12D81" w:rsidP="0056102F">
      <w:pPr>
        <w:pStyle w:val="Listaszerbekezds"/>
        <w:numPr>
          <w:ilvl w:val="0"/>
          <w:numId w:val="2"/>
        </w:numPr>
        <w:ind w:left="851" w:hanging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7406">
        <w:rPr>
          <w:rFonts w:ascii="Times New Roman" w:hAnsi="Times New Roman" w:cs="Times New Roman"/>
          <w:b/>
          <w:bCs/>
          <w:sz w:val="24"/>
          <w:szCs w:val="24"/>
        </w:rPr>
        <w:t>Az országgyűlési képviselők általános választásán nemzetiségi listát állító országos nemzetiségi önkormányzatok kampánytevékenységére vonatkozóan a következő jogszabályok adnak kötelező iránymutatást:</w:t>
      </w:r>
    </w:p>
    <w:p w14:paraId="39690FB3" w14:textId="420C80CA" w:rsidR="00C12D81" w:rsidRPr="00C97406" w:rsidRDefault="00C12D81" w:rsidP="0056102F">
      <w:pPr>
        <w:pStyle w:val="Listaszerbekezds"/>
        <w:numPr>
          <w:ilvl w:val="0"/>
          <w:numId w:val="1"/>
        </w:numPr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C97406">
        <w:rPr>
          <w:rFonts w:ascii="Times New Roman" w:hAnsi="Times New Roman" w:cs="Times New Roman"/>
          <w:sz w:val="24"/>
          <w:szCs w:val="24"/>
        </w:rPr>
        <w:t>Magyarország Alaptörvénye / 39.</w:t>
      </w:r>
      <w:r w:rsidR="005136C1">
        <w:rPr>
          <w:rFonts w:ascii="Times New Roman" w:hAnsi="Times New Roman" w:cs="Times New Roman"/>
          <w:sz w:val="24"/>
          <w:szCs w:val="24"/>
        </w:rPr>
        <w:t xml:space="preserve"> </w:t>
      </w:r>
      <w:r w:rsidRPr="00C97406">
        <w:rPr>
          <w:rFonts w:ascii="Times New Roman" w:hAnsi="Times New Roman" w:cs="Times New Roman"/>
          <w:sz w:val="24"/>
          <w:szCs w:val="24"/>
        </w:rPr>
        <w:t>cikk</w:t>
      </w:r>
      <w:r w:rsidR="005136C1">
        <w:rPr>
          <w:rFonts w:ascii="Times New Roman" w:hAnsi="Times New Roman" w:cs="Times New Roman"/>
          <w:sz w:val="24"/>
          <w:szCs w:val="24"/>
        </w:rPr>
        <w:t xml:space="preserve"> </w:t>
      </w:r>
      <w:r w:rsidRPr="00C97406">
        <w:rPr>
          <w:rFonts w:ascii="Times New Roman" w:hAnsi="Times New Roman" w:cs="Times New Roman"/>
          <w:sz w:val="24"/>
          <w:szCs w:val="24"/>
        </w:rPr>
        <w:t xml:space="preserve">(2) </w:t>
      </w:r>
      <w:proofErr w:type="spellStart"/>
      <w:r w:rsidRPr="00C97406">
        <w:rPr>
          <w:rFonts w:ascii="Times New Roman" w:hAnsi="Times New Roman" w:cs="Times New Roman"/>
          <w:sz w:val="24"/>
          <w:szCs w:val="24"/>
        </w:rPr>
        <w:t>bek</w:t>
      </w:r>
      <w:proofErr w:type="spellEnd"/>
      <w:r w:rsidRPr="00C97406">
        <w:rPr>
          <w:rFonts w:ascii="Times New Roman" w:hAnsi="Times New Roman" w:cs="Times New Roman"/>
          <w:sz w:val="24"/>
          <w:szCs w:val="24"/>
        </w:rPr>
        <w:t>. /</w:t>
      </w:r>
    </w:p>
    <w:p w14:paraId="0E8C2903" w14:textId="77777777" w:rsidR="00C12D81" w:rsidRPr="00C97406" w:rsidRDefault="00C12D81" w:rsidP="0056102F">
      <w:pPr>
        <w:pStyle w:val="Listaszerbekezds"/>
        <w:numPr>
          <w:ilvl w:val="0"/>
          <w:numId w:val="1"/>
        </w:numPr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C97406">
        <w:rPr>
          <w:rFonts w:ascii="Times New Roman" w:hAnsi="Times New Roman" w:cs="Times New Roman"/>
          <w:sz w:val="24"/>
          <w:szCs w:val="24"/>
        </w:rPr>
        <w:t xml:space="preserve">Az országgyűlési képviselők választása kampányköltségeinek átláthatóvá tételéről szóló 2013.évi LXXVII. tv.  / továbbiakban: </w:t>
      </w:r>
      <w:proofErr w:type="spellStart"/>
      <w:r w:rsidRPr="00C97406">
        <w:rPr>
          <w:rFonts w:ascii="Times New Roman" w:hAnsi="Times New Roman" w:cs="Times New Roman"/>
          <w:sz w:val="24"/>
          <w:szCs w:val="24"/>
        </w:rPr>
        <w:t>Kftv</w:t>
      </w:r>
      <w:proofErr w:type="spellEnd"/>
      <w:r w:rsidRPr="00C97406">
        <w:rPr>
          <w:rFonts w:ascii="Times New Roman" w:hAnsi="Times New Roman" w:cs="Times New Roman"/>
          <w:sz w:val="24"/>
          <w:szCs w:val="24"/>
        </w:rPr>
        <w:t>. /</w:t>
      </w:r>
    </w:p>
    <w:p w14:paraId="320E098B" w14:textId="77777777" w:rsidR="00C12D81" w:rsidRPr="00C97406" w:rsidRDefault="00C12D81" w:rsidP="0056102F">
      <w:pPr>
        <w:pStyle w:val="Listaszerbekezds"/>
        <w:numPr>
          <w:ilvl w:val="0"/>
          <w:numId w:val="1"/>
        </w:numPr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C97406">
        <w:rPr>
          <w:rFonts w:ascii="Times New Roman" w:hAnsi="Times New Roman" w:cs="Times New Roman"/>
          <w:sz w:val="24"/>
          <w:szCs w:val="24"/>
        </w:rPr>
        <w:t xml:space="preserve">A választási eljárásról szóló 2013. évi XXXVI. tv. / továbbiakban: </w:t>
      </w:r>
      <w:proofErr w:type="spellStart"/>
      <w:r w:rsidRPr="00C97406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Pr="00C97406">
        <w:rPr>
          <w:rFonts w:ascii="Times New Roman" w:hAnsi="Times New Roman" w:cs="Times New Roman"/>
          <w:sz w:val="24"/>
          <w:szCs w:val="24"/>
        </w:rPr>
        <w:t>. /</w:t>
      </w:r>
    </w:p>
    <w:p w14:paraId="5F90EED6" w14:textId="3761E7F5" w:rsidR="00C12D81" w:rsidRPr="00C97406" w:rsidRDefault="00C12D81" w:rsidP="0056102F">
      <w:pPr>
        <w:pStyle w:val="Listaszerbekezds"/>
        <w:numPr>
          <w:ilvl w:val="0"/>
          <w:numId w:val="1"/>
        </w:numPr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C97406">
        <w:rPr>
          <w:rFonts w:ascii="Times New Roman" w:hAnsi="Times New Roman" w:cs="Times New Roman"/>
          <w:sz w:val="24"/>
          <w:szCs w:val="24"/>
        </w:rPr>
        <w:t xml:space="preserve">Az országgyűlési képviselők választása kampányköltségeinek támogatásáról szóló </w:t>
      </w:r>
      <w:r w:rsidR="005136C1">
        <w:rPr>
          <w:rFonts w:ascii="Times New Roman" w:hAnsi="Times New Roman" w:cs="Times New Roman"/>
          <w:sz w:val="24"/>
          <w:szCs w:val="24"/>
        </w:rPr>
        <w:t xml:space="preserve">69/2013.(XII.29.) NGM rendelet </w:t>
      </w:r>
      <w:r w:rsidRPr="00C97406">
        <w:rPr>
          <w:rFonts w:ascii="Times New Roman" w:hAnsi="Times New Roman" w:cs="Times New Roman"/>
          <w:sz w:val="24"/>
          <w:szCs w:val="24"/>
        </w:rPr>
        <w:t>/ továbbiakban: NGM rendelet /</w:t>
      </w:r>
    </w:p>
    <w:p w14:paraId="562783AC" w14:textId="77777777" w:rsidR="00C12D81" w:rsidRPr="00C97406" w:rsidRDefault="00C12D81" w:rsidP="0056102F">
      <w:pPr>
        <w:pStyle w:val="Listaszerbekezds"/>
        <w:numPr>
          <w:ilvl w:val="0"/>
          <w:numId w:val="1"/>
        </w:numPr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C97406">
        <w:rPr>
          <w:rFonts w:ascii="Times New Roman" w:hAnsi="Times New Roman" w:cs="Times New Roman"/>
          <w:sz w:val="24"/>
          <w:szCs w:val="24"/>
        </w:rPr>
        <w:t xml:space="preserve">A számvitelről szóló 2000. évi C. tv. </w:t>
      </w:r>
    </w:p>
    <w:p w14:paraId="44F347F5" w14:textId="6DE11446" w:rsidR="00C12D81" w:rsidRPr="00C97406" w:rsidRDefault="00C12D81" w:rsidP="0056102F">
      <w:pPr>
        <w:pStyle w:val="Listaszerbekezds"/>
        <w:numPr>
          <w:ilvl w:val="0"/>
          <w:numId w:val="1"/>
        </w:numPr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C97406">
        <w:rPr>
          <w:rFonts w:ascii="Times New Roman" w:hAnsi="Times New Roman" w:cs="Times New Roman"/>
          <w:sz w:val="24"/>
          <w:szCs w:val="24"/>
        </w:rPr>
        <w:t>Az államháztartás számviteléről szóló 4/2013. (I.11.) Korm.</w:t>
      </w:r>
      <w:r w:rsidR="005136C1">
        <w:rPr>
          <w:rFonts w:ascii="Times New Roman" w:hAnsi="Times New Roman" w:cs="Times New Roman"/>
          <w:sz w:val="24"/>
          <w:szCs w:val="24"/>
        </w:rPr>
        <w:t xml:space="preserve"> rendelet / továbbiakban: </w:t>
      </w:r>
      <w:proofErr w:type="spellStart"/>
      <w:r w:rsidR="005136C1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="005136C1">
        <w:rPr>
          <w:rFonts w:ascii="Times New Roman" w:hAnsi="Times New Roman" w:cs="Times New Roman"/>
          <w:sz w:val="24"/>
          <w:szCs w:val="24"/>
        </w:rPr>
        <w:t xml:space="preserve">. </w:t>
      </w:r>
      <w:r w:rsidRPr="00C97406">
        <w:rPr>
          <w:rFonts w:ascii="Times New Roman" w:hAnsi="Times New Roman" w:cs="Times New Roman"/>
          <w:sz w:val="24"/>
          <w:szCs w:val="24"/>
        </w:rPr>
        <w:t>/</w:t>
      </w:r>
    </w:p>
    <w:p w14:paraId="441C601D" w14:textId="77777777" w:rsidR="00C12D81" w:rsidRPr="00C97406" w:rsidRDefault="00C12D81" w:rsidP="0056102F">
      <w:pPr>
        <w:pStyle w:val="Listaszerbekezds"/>
        <w:numPr>
          <w:ilvl w:val="0"/>
          <w:numId w:val="1"/>
        </w:numPr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C97406">
        <w:rPr>
          <w:rFonts w:ascii="Times New Roman" w:hAnsi="Times New Roman" w:cs="Times New Roman"/>
          <w:sz w:val="24"/>
          <w:szCs w:val="24"/>
        </w:rPr>
        <w:t xml:space="preserve">Állami Számvevőszék kézikönyve 2026. </w:t>
      </w:r>
    </w:p>
    <w:p w14:paraId="0FA017C6" w14:textId="165F400D" w:rsidR="00C12D81" w:rsidRPr="00C97406" w:rsidRDefault="00C12D81" w:rsidP="00CF3025">
      <w:pPr>
        <w:jc w:val="both"/>
        <w:rPr>
          <w:rFonts w:ascii="Times New Roman" w:hAnsi="Times New Roman" w:cs="Times New Roman"/>
          <w:sz w:val="24"/>
          <w:szCs w:val="24"/>
        </w:rPr>
      </w:pPr>
      <w:r w:rsidRPr="00C97406">
        <w:rPr>
          <w:rFonts w:ascii="Times New Roman" w:hAnsi="Times New Roman" w:cs="Times New Roman"/>
          <w:sz w:val="24"/>
          <w:szCs w:val="24"/>
        </w:rPr>
        <w:t>Az Országgy</w:t>
      </w:r>
      <w:r w:rsidR="005136C1">
        <w:rPr>
          <w:rFonts w:ascii="Times New Roman" w:hAnsi="Times New Roman" w:cs="Times New Roman"/>
          <w:sz w:val="24"/>
          <w:szCs w:val="24"/>
        </w:rPr>
        <w:t xml:space="preserve">űlés 2013-ban megalkotta a </w:t>
      </w:r>
      <w:proofErr w:type="spellStart"/>
      <w:r w:rsidR="005136C1">
        <w:rPr>
          <w:rFonts w:ascii="Times New Roman" w:hAnsi="Times New Roman" w:cs="Times New Roman"/>
          <w:sz w:val="24"/>
          <w:szCs w:val="24"/>
        </w:rPr>
        <w:t>Kftv</w:t>
      </w:r>
      <w:proofErr w:type="spellEnd"/>
      <w:r w:rsidR="005136C1">
        <w:rPr>
          <w:rFonts w:ascii="Times New Roman" w:hAnsi="Times New Roman" w:cs="Times New Roman"/>
          <w:sz w:val="24"/>
          <w:szCs w:val="24"/>
        </w:rPr>
        <w:t>.</w:t>
      </w:r>
      <w:r w:rsidRPr="00C97406">
        <w:rPr>
          <w:rFonts w:ascii="Times New Roman" w:hAnsi="Times New Roman" w:cs="Times New Roman"/>
          <w:sz w:val="24"/>
          <w:szCs w:val="24"/>
        </w:rPr>
        <w:t xml:space="preserve">-t, amely a kampányköltségek átláthatóvá tétele, és ezzel az országgyűlési képviselők választásán induló jelöltek és jelölő szervezetek esélyegyenlőségének elősegítése, a jóhiszemű és rendeltetésszerű joggyakorlás feltételeinek megteremtése és az országgyűlési képviselők választása tisztaságának megóvása érdekében támogatási rendszert vezetett be az egyéni választókerületi jelöltek és a jelölő szervezetek számára. </w:t>
      </w:r>
    </w:p>
    <w:p w14:paraId="0BBCB53D" w14:textId="756F0461" w:rsidR="00C12D81" w:rsidRPr="00C97406" w:rsidRDefault="00C12D81" w:rsidP="00CF3025">
      <w:pPr>
        <w:jc w:val="both"/>
        <w:rPr>
          <w:rFonts w:ascii="Times New Roman" w:hAnsi="Times New Roman" w:cs="Times New Roman"/>
          <w:sz w:val="24"/>
          <w:szCs w:val="24"/>
        </w:rPr>
      </w:pPr>
      <w:r w:rsidRPr="00C97406">
        <w:rPr>
          <w:rFonts w:ascii="Times New Roman" w:hAnsi="Times New Roman" w:cs="Times New Roman"/>
          <w:sz w:val="24"/>
          <w:szCs w:val="24"/>
        </w:rPr>
        <w:t>A választási kampány központi költségvetésből való finansz</w:t>
      </w:r>
      <w:r w:rsidR="005136C1">
        <w:rPr>
          <w:rFonts w:ascii="Times New Roman" w:hAnsi="Times New Roman" w:cs="Times New Roman"/>
          <w:sz w:val="24"/>
          <w:szCs w:val="24"/>
        </w:rPr>
        <w:t>írozása szempontjából fontos ki</w:t>
      </w:r>
      <w:r w:rsidRPr="00C97406">
        <w:rPr>
          <w:rFonts w:ascii="Times New Roman" w:hAnsi="Times New Roman" w:cs="Times New Roman"/>
          <w:sz w:val="24"/>
          <w:szCs w:val="24"/>
        </w:rPr>
        <w:t xml:space="preserve">emelni az Alaptörvény 39. cikk (2) bekezdését, amely a közpénzek felhasználása kapcsán rögzíti a nyilvánosság előtti elszámolás, az átláthatóság, valamint a közélet tisztaságának elvét. </w:t>
      </w:r>
    </w:p>
    <w:p w14:paraId="6181A260" w14:textId="6DA45146" w:rsidR="00C12D81" w:rsidRPr="00C97406" w:rsidRDefault="00C12D81" w:rsidP="00CF3025">
      <w:pPr>
        <w:jc w:val="both"/>
        <w:rPr>
          <w:rFonts w:ascii="Times New Roman" w:hAnsi="Times New Roman" w:cs="Times New Roman"/>
          <w:sz w:val="24"/>
          <w:szCs w:val="24"/>
        </w:rPr>
      </w:pPr>
      <w:r w:rsidRPr="00C97406">
        <w:rPr>
          <w:rFonts w:ascii="Times New Roman" w:hAnsi="Times New Roman" w:cs="Times New Roman"/>
          <w:sz w:val="24"/>
          <w:szCs w:val="24"/>
        </w:rPr>
        <w:lastRenderedPageBreak/>
        <w:t xml:space="preserve">2013. május 3-án lépett hatályba a </w:t>
      </w:r>
      <w:proofErr w:type="spellStart"/>
      <w:r w:rsidRPr="00C97406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Pr="00C97406">
        <w:rPr>
          <w:rFonts w:ascii="Times New Roman" w:hAnsi="Times New Roman" w:cs="Times New Roman"/>
          <w:sz w:val="24"/>
          <w:szCs w:val="24"/>
        </w:rPr>
        <w:t xml:space="preserve">., amely rögzíti a kampányeszköz fogalmát, és példálózó felsorolást ad a leggyakrabban igénybe vett kampányeszközök vonatkozásában. A </w:t>
      </w:r>
      <w:proofErr w:type="spellStart"/>
      <w:r w:rsidRPr="00C97406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Pr="00C97406">
        <w:rPr>
          <w:rFonts w:ascii="Times New Roman" w:hAnsi="Times New Roman" w:cs="Times New Roman"/>
          <w:sz w:val="24"/>
          <w:szCs w:val="24"/>
        </w:rPr>
        <w:t xml:space="preserve">. kimondja, hogy a sajtótermékben közzétett politikai hirdetésnek azonnal felismerhetőnek és más média tartalmaktól megkülönböztethetőnek kell lennie, valamint a sajtótermékek </w:t>
      </w:r>
      <w:r w:rsidR="005136C1">
        <w:rPr>
          <w:rFonts w:ascii="Times New Roman" w:hAnsi="Times New Roman" w:cs="Times New Roman"/>
          <w:sz w:val="24"/>
          <w:szCs w:val="24"/>
        </w:rPr>
        <w:t>hirde</w:t>
      </w:r>
      <w:r w:rsidRPr="00C97406">
        <w:rPr>
          <w:rFonts w:ascii="Times New Roman" w:hAnsi="Times New Roman" w:cs="Times New Roman"/>
          <w:sz w:val="24"/>
          <w:szCs w:val="24"/>
        </w:rPr>
        <w:t>tési szolgáltatásainak árjegyzéke közzététele kapcsán az ÁSZ-</w:t>
      </w:r>
      <w:proofErr w:type="spellStart"/>
      <w:r w:rsidRPr="00C97406">
        <w:rPr>
          <w:rFonts w:ascii="Times New Roman" w:hAnsi="Times New Roman" w:cs="Times New Roman"/>
          <w:sz w:val="24"/>
          <w:szCs w:val="24"/>
        </w:rPr>
        <w:t>nak</w:t>
      </w:r>
      <w:proofErr w:type="spellEnd"/>
      <w:r w:rsidRPr="00C97406">
        <w:rPr>
          <w:rFonts w:ascii="Times New Roman" w:hAnsi="Times New Roman" w:cs="Times New Roman"/>
          <w:sz w:val="24"/>
          <w:szCs w:val="24"/>
        </w:rPr>
        <w:t xml:space="preserve"> is határoz meg feladatokat. A </w:t>
      </w:r>
      <w:proofErr w:type="spellStart"/>
      <w:r w:rsidRPr="00C97406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Pr="00C97406">
        <w:rPr>
          <w:rFonts w:ascii="Times New Roman" w:hAnsi="Times New Roman" w:cs="Times New Roman"/>
          <w:sz w:val="24"/>
          <w:szCs w:val="24"/>
        </w:rPr>
        <w:t>. 2018. szeptember 1. hatályba lépő módosítása értelmében a politikai hirdetések esetében fel kell tüntetni a hirdetés megrendelőjének nevét, lakóhelyét, illetve székhelyét; a plakáton fel kell tüntetni a kiadó nevét, székhelyét és a kiadásért felelős személy nevét, előmozdítva ezzel a választások tisztasá</w:t>
      </w:r>
      <w:r w:rsidR="005136C1">
        <w:rPr>
          <w:rFonts w:ascii="Times New Roman" w:hAnsi="Times New Roman" w:cs="Times New Roman"/>
          <w:sz w:val="24"/>
          <w:szCs w:val="24"/>
        </w:rPr>
        <w:t>gának és a választópolgárok meg</w:t>
      </w:r>
      <w:r w:rsidRPr="00C97406">
        <w:rPr>
          <w:rFonts w:ascii="Times New Roman" w:hAnsi="Times New Roman" w:cs="Times New Roman"/>
          <w:sz w:val="24"/>
          <w:szCs w:val="24"/>
        </w:rPr>
        <w:t xml:space="preserve">felelő tájékoztatása elvének érvényesülését. A kampányköltségek átláthatóvá tételének, az esélyegyenlőség és a választások tisztasága biztosításának kereteit a </w:t>
      </w:r>
      <w:proofErr w:type="spellStart"/>
      <w:r w:rsidRPr="00C97406">
        <w:rPr>
          <w:rFonts w:ascii="Times New Roman" w:hAnsi="Times New Roman" w:cs="Times New Roman"/>
          <w:sz w:val="24"/>
          <w:szCs w:val="24"/>
        </w:rPr>
        <w:t>Kftv</w:t>
      </w:r>
      <w:proofErr w:type="spellEnd"/>
      <w:r w:rsidRPr="00C97406">
        <w:rPr>
          <w:rFonts w:ascii="Times New Roman" w:hAnsi="Times New Roman" w:cs="Times New Roman"/>
          <w:sz w:val="24"/>
          <w:szCs w:val="24"/>
        </w:rPr>
        <w:t xml:space="preserve">. </w:t>
      </w:r>
      <w:r w:rsidR="005136C1">
        <w:rPr>
          <w:rFonts w:ascii="Times New Roman" w:hAnsi="Times New Roman" w:cs="Times New Roman"/>
          <w:sz w:val="24"/>
          <w:szCs w:val="24"/>
        </w:rPr>
        <w:t>t</w:t>
      </w:r>
      <w:r w:rsidR="005136C1" w:rsidRPr="00C97406">
        <w:rPr>
          <w:rFonts w:ascii="Times New Roman" w:hAnsi="Times New Roman" w:cs="Times New Roman"/>
          <w:sz w:val="24"/>
          <w:szCs w:val="24"/>
        </w:rPr>
        <w:t>eremti</w:t>
      </w:r>
      <w:r w:rsidRPr="00C97406">
        <w:rPr>
          <w:rFonts w:ascii="Times New Roman" w:hAnsi="Times New Roman" w:cs="Times New Roman"/>
          <w:sz w:val="24"/>
          <w:szCs w:val="24"/>
        </w:rPr>
        <w:t xml:space="preserve"> meg. A törvény indoklása szerint szükséges volt egy olyan szabályozás, amely a központi költségvetésből megfelelő mértékű és átlátható forrást biztosít a jelöltek és a jelölő szervezetek részére, az elszámolási részletszabályok meghatározása mellett. </w:t>
      </w:r>
    </w:p>
    <w:p w14:paraId="453F2613" w14:textId="77777777" w:rsidR="00C12D81" w:rsidRPr="00C97406" w:rsidRDefault="00C12D81" w:rsidP="00CF3025">
      <w:pPr>
        <w:jc w:val="both"/>
        <w:rPr>
          <w:rFonts w:ascii="Times New Roman" w:hAnsi="Times New Roman" w:cs="Times New Roman"/>
          <w:sz w:val="24"/>
          <w:szCs w:val="24"/>
        </w:rPr>
      </w:pPr>
      <w:r w:rsidRPr="00C97406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C97406">
        <w:rPr>
          <w:rFonts w:ascii="Times New Roman" w:hAnsi="Times New Roman" w:cs="Times New Roman"/>
          <w:sz w:val="24"/>
          <w:szCs w:val="24"/>
        </w:rPr>
        <w:t>Kftv</w:t>
      </w:r>
      <w:proofErr w:type="spellEnd"/>
      <w:r w:rsidRPr="00C97406">
        <w:rPr>
          <w:rFonts w:ascii="Times New Roman" w:hAnsi="Times New Roman" w:cs="Times New Roman"/>
          <w:sz w:val="24"/>
          <w:szCs w:val="24"/>
        </w:rPr>
        <w:t>. – az egyes támogatási elemeknek a KSH által a tárgyévet megelőző évre megállapított fogyasztói árindexszel történő emelésének előírásával rendelkezik az országgyűlési képviselők általános választásán nemzetiségi listát állító országos nemzetiségi önkormányzatok támogatásáról (</w:t>
      </w:r>
      <w:proofErr w:type="spellStart"/>
      <w:r w:rsidRPr="00C97406">
        <w:rPr>
          <w:rFonts w:ascii="Times New Roman" w:hAnsi="Times New Roman" w:cs="Times New Roman"/>
          <w:sz w:val="24"/>
          <w:szCs w:val="24"/>
        </w:rPr>
        <w:t>Kftv</w:t>
      </w:r>
      <w:proofErr w:type="spellEnd"/>
      <w:r w:rsidRPr="00C97406">
        <w:rPr>
          <w:rFonts w:ascii="Times New Roman" w:hAnsi="Times New Roman" w:cs="Times New Roman"/>
          <w:sz w:val="24"/>
          <w:szCs w:val="24"/>
        </w:rPr>
        <w:t>. 4. §).</w:t>
      </w:r>
    </w:p>
    <w:p w14:paraId="22A481A5" w14:textId="40C330CD" w:rsidR="00C12D81" w:rsidRPr="00C97406" w:rsidRDefault="00C12D81" w:rsidP="00CF3025">
      <w:pPr>
        <w:jc w:val="both"/>
        <w:rPr>
          <w:rFonts w:ascii="Times New Roman" w:hAnsi="Times New Roman" w:cs="Times New Roman"/>
          <w:sz w:val="24"/>
          <w:szCs w:val="24"/>
        </w:rPr>
      </w:pPr>
      <w:r w:rsidRPr="00C97406">
        <w:rPr>
          <w:rFonts w:ascii="Times New Roman" w:hAnsi="Times New Roman" w:cs="Times New Roman"/>
          <w:sz w:val="24"/>
          <w:szCs w:val="24"/>
        </w:rPr>
        <w:t xml:space="preserve">Az országgyűlési képviselők általános választásán nemzetiségi listát állító országos nemzetiségi önkormányzatok együttesen az országgyűlési képviselők általános választásán megszerezhető összes mandátum és ötmillió forint szorzatának 30%-ával megegyező összegű támogatásra jogosultak. A támogatás kizárólag a választási kampányidőszak alatt, a választási kampánytevékenységgel összefüggő kiadások finanszírozására fordítható. A támogatást – a </w:t>
      </w:r>
      <w:proofErr w:type="spellStart"/>
      <w:r w:rsidRPr="00C97406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="005136C1">
        <w:rPr>
          <w:rFonts w:ascii="Times New Roman" w:hAnsi="Times New Roman" w:cs="Times New Roman"/>
          <w:sz w:val="24"/>
          <w:szCs w:val="24"/>
        </w:rPr>
        <w:t>.</w:t>
      </w:r>
      <w:r w:rsidRPr="00C97406">
        <w:rPr>
          <w:rFonts w:ascii="Times New Roman" w:hAnsi="Times New Roman" w:cs="Times New Roman"/>
          <w:sz w:val="24"/>
          <w:szCs w:val="24"/>
        </w:rPr>
        <w:t>-ben az országos lista bejelentésére meghatározott határidő letelte után, valamennyi bejelentett nemzetiségi lista nyilvántartásba-vétele tárgyában hozott határozat jogerőre emelkedését követően 5 munkanapon belül – a Kincstár folyósítja az országos nemzetiségi önkormányzat részére. Szükséges különbséget tenni a jelölő szervezet, illetve a párt között. A jelölő szervezet az országgyűlési képviselők választásán a választás kitűzésekor a civ</w:t>
      </w:r>
      <w:r w:rsidR="005136C1">
        <w:rPr>
          <w:rFonts w:ascii="Times New Roman" w:hAnsi="Times New Roman" w:cs="Times New Roman"/>
          <w:sz w:val="24"/>
          <w:szCs w:val="24"/>
        </w:rPr>
        <w:t>il szervezetek bírósági nyilván</w:t>
      </w:r>
      <w:r w:rsidRPr="00C97406">
        <w:rPr>
          <w:rFonts w:ascii="Times New Roman" w:hAnsi="Times New Roman" w:cs="Times New Roman"/>
          <w:sz w:val="24"/>
          <w:szCs w:val="24"/>
        </w:rPr>
        <w:t>tartásában jogerősen szereplő párt, továbbá az országos nemzetiségi önkormányzat [</w:t>
      </w:r>
      <w:proofErr w:type="spellStart"/>
      <w:r w:rsidRPr="00C97406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Pr="00C97406">
        <w:rPr>
          <w:rFonts w:ascii="Times New Roman" w:hAnsi="Times New Roman" w:cs="Times New Roman"/>
          <w:sz w:val="24"/>
          <w:szCs w:val="24"/>
        </w:rPr>
        <w:t>. 3. § (1) bekezdés 3. a) pontja].</w:t>
      </w:r>
    </w:p>
    <w:p w14:paraId="1C0E4925" w14:textId="77777777" w:rsidR="00C12D81" w:rsidRPr="00C97406" w:rsidRDefault="00C12D81" w:rsidP="0056102F">
      <w:pPr>
        <w:pStyle w:val="Listaszerbekezds"/>
        <w:numPr>
          <w:ilvl w:val="0"/>
          <w:numId w:val="2"/>
        </w:numPr>
        <w:ind w:left="851" w:hanging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7406">
        <w:rPr>
          <w:rFonts w:ascii="Times New Roman" w:hAnsi="Times New Roman" w:cs="Times New Roman"/>
          <w:b/>
          <w:bCs/>
          <w:sz w:val="24"/>
          <w:szCs w:val="24"/>
        </w:rPr>
        <w:t xml:space="preserve">A kampányfinanszírozási célú támogatás kizárólag a választási kampányidőszak alatt, a választási kampánytevékenységgel összefüggő kiadások finanszírozására fordítható. </w:t>
      </w:r>
    </w:p>
    <w:p w14:paraId="6B18DEBD" w14:textId="453B07DC" w:rsidR="00C12D81" w:rsidRPr="00C97406" w:rsidRDefault="00C12D81" w:rsidP="00CF3025">
      <w:pPr>
        <w:jc w:val="both"/>
        <w:rPr>
          <w:rFonts w:ascii="Times New Roman" w:hAnsi="Times New Roman" w:cs="Times New Roman"/>
          <w:sz w:val="24"/>
          <w:szCs w:val="24"/>
        </w:rPr>
      </w:pPr>
      <w:r w:rsidRPr="00C97406">
        <w:rPr>
          <w:rFonts w:ascii="Times New Roman" w:hAnsi="Times New Roman" w:cs="Times New Roman"/>
          <w:b/>
          <w:sz w:val="24"/>
          <w:szCs w:val="24"/>
          <w:u w:val="single"/>
        </w:rPr>
        <w:t>Kampányeszközök:</w:t>
      </w:r>
      <w:r w:rsidR="0002535B">
        <w:rPr>
          <w:rFonts w:ascii="Times New Roman" w:hAnsi="Times New Roman" w:cs="Times New Roman"/>
          <w:sz w:val="24"/>
          <w:szCs w:val="24"/>
        </w:rPr>
        <w:t xml:space="preserve"> </w:t>
      </w:r>
      <w:r w:rsidRPr="00C97406">
        <w:rPr>
          <w:rFonts w:ascii="Times New Roman" w:hAnsi="Times New Roman" w:cs="Times New Roman"/>
          <w:sz w:val="24"/>
          <w:szCs w:val="24"/>
        </w:rPr>
        <w:t>minden olyan eszköz, amely alkalmas a választói akarat befolyásolására vagy annak megkísérlésére, így különösen a</w:t>
      </w:r>
    </w:p>
    <w:p w14:paraId="3425F1BF" w14:textId="6D51B786" w:rsidR="00C12D81" w:rsidRPr="00C97406" w:rsidRDefault="00C12D81" w:rsidP="00CF30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7406">
        <w:rPr>
          <w:rFonts w:ascii="Times New Roman" w:hAnsi="Times New Roman" w:cs="Times New Roman"/>
          <w:sz w:val="24"/>
          <w:szCs w:val="24"/>
        </w:rPr>
        <w:t xml:space="preserve">a) plakát, </w:t>
      </w:r>
    </w:p>
    <w:p w14:paraId="2EB7F43F" w14:textId="77777777" w:rsidR="00C12D81" w:rsidRPr="00C97406" w:rsidRDefault="00C12D81" w:rsidP="00CF30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7406">
        <w:rPr>
          <w:rFonts w:ascii="Times New Roman" w:hAnsi="Times New Roman" w:cs="Times New Roman"/>
          <w:sz w:val="24"/>
          <w:szCs w:val="24"/>
        </w:rPr>
        <w:t xml:space="preserve">b) jelölő szervezet vagy jelölt által történő közvetlen megkeresés, </w:t>
      </w:r>
    </w:p>
    <w:p w14:paraId="6221CFC7" w14:textId="77777777" w:rsidR="00C12D81" w:rsidRPr="00C97406" w:rsidRDefault="00C12D81" w:rsidP="00CF30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7406">
        <w:rPr>
          <w:rFonts w:ascii="Times New Roman" w:hAnsi="Times New Roman" w:cs="Times New Roman"/>
          <w:sz w:val="24"/>
          <w:szCs w:val="24"/>
        </w:rPr>
        <w:t xml:space="preserve">c) politikai reklám és politikai hirdetés, </w:t>
      </w:r>
    </w:p>
    <w:p w14:paraId="462CFCA7" w14:textId="77777777" w:rsidR="00C12D81" w:rsidRPr="00C97406" w:rsidRDefault="00C12D81" w:rsidP="00CF30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7406">
        <w:rPr>
          <w:rFonts w:ascii="Times New Roman" w:hAnsi="Times New Roman" w:cs="Times New Roman"/>
          <w:sz w:val="24"/>
          <w:szCs w:val="24"/>
        </w:rPr>
        <w:t>d) választási gyűlés [</w:t>
      </w:r>
      <w:proofErr w:type="spellStart"/>
      <w:r w:rsidRPr="00C97406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Pr="00C97406">
        <w:rPr>
          <w:rFonts w:ascii="Times New Roman" w:hAnsi="Times New Roman" w:cs="Times New Roman"/>
          <w:sz w:val="24"/>
          <w:szCs w:val="24"/>
        </w:rPr>
        <w:t>. 140. §]</w:t>
      </w:r>
    </w:p>
    <w:p w14:paraId="46E57A12" w14:textId="77777777" w:rsidR="00C12D81" w:rsidRPr="00C97406" w:rsidRDefault="00C12D81" w:rsidP="00CF30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88D17D" w14:textId="77777777" w:rsidR="00C12D81" w:rsidRPr="00C97406" w:rsidRDefault="00C12D81" w:rsidP="00CF30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7406">
        <w:rPr>
          <w:rFonts w:ascii="Times New Roman" w:hAnsi="Times New Roman" w:cs="Times New Roman"/>
          <w:sz w:val="24"/>
          <w:szCs w:val="24"/>
        </w:rPr>
        <w:t>A választási kampányidőszak a szavazás napját megelőző 50. naptól a szavazás napján a szavazás befejezéséig tart [</w:t>
      </w:r>
      <w:proofErr w:type="spellStart"/>
      <w:r w:rsidRPr="00C97406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Pr="00C97406">
        <w:rPr>
          <w:rFonts w:ascii="Times New Roman" w:hAnsi="Times New Roman" w:cs="Times New Roman"/>
          <w:sz w:val="24"/>
          <w:szCs w:val="24"/>
        </w:rPr>
        <w:t xml:space="preserve">. 139. § (1) bekezdése]. </w:t>
      </w:r>
    </w:p>
    <w:p w14:paraId="57D99727" w14:textId="77777777" w:rsidR="00C12D81" w:rsidRPr="00C97406" w:rsidRDefault="00C12D81" w:rsidP="00CF30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7406">
        <w:rPr>
          <w:rFonts w:ascii="Times New Roman" w:hAnsi="Times New Roman" w:cs="Times New Roman"/>
          <w:sz w:val="24"/>
          <w:szCs w:val="24"/>
        </w:rPr>
        <w:lastRenderedPageBreak/>
        <w:t>A kampánytevékenység célja a választói akarat befolyásolása vagy ennek megkísérlése.</w:t>
      </w:r>
    </w:p>
    <w:p w14:paraId="51889EFD" w14:textId="77777777" w:rsidR="00C12D81" w:rsidRPr="00C97406" w:rsidRDefault="00C12D81" w:rsidP="00CF30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148385D" w14:textId="0A8C84C9" w:rsidR="00C12D81" w:rsidRPr="00C97406" w:rsidRDefault="00C12D81" w:rsidP="00CF30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7406">
        <w:rPr>
          <w:rFonts w:ascii="Times New Roman" w:hAnsi="Times New Roman" w:cs="Times New Roman"/>
          <w:b/>
          <w:sz w:val="24"/>
          <w:szCs w:val="24"/>
        </w:rPr>
        <w:t xml:space="preserve">Plakát </w:t>
      </w:r>
      <w:r w:rsidRPr="00C97406">
        <w:rPr>
          <w:rFonts w:ascii="Times New Roman" w:hAnsi="Times New Roman" w:cs="Times New Roman"/>
          <w:sz w:val="24"/>
          <w:szCs w:val="24"/>
        </w:rPr>
        <w:t>a választási falragasz, felirat, szórólap, vetített kép, e</w:t>
      </w:r>
      <w:r w:rsidR="00CC461B">
        <w:rPr>
          <w:rFonts w:ascii="Times New Roman" w:hAnsi="Times New Roman" w:cs="Times New Roman"/>
          <w:sz w:val="24"/>
          <w:szCs w:val="24"/>
        </w:rPr>
        <w:t>mbléma mérettől és hordozóanyag</w:t>
      </w:r>
      <w:r w:rsidRPr="00C97406">
        <w:rPr>
          <w:rFonts w:ascii="Times New Roman" w:hAnsi="Times New Roman" w:cs="Times New Roman"/>
          <w:sz w:val="24"/>
          <w:szCs w:val="24"/>
        </w:rPr>
        <w:t>tól függetlenül. A kampányidőszakban a jelölő szervezetek és a jelöltek engedély és bejelentés nélkül készíthetnek plakátot. A plakáton fel kell tüntetni a kiadó nevét, székhelyét és a kiadásért felelős személy nevét.</w:t>
      </w:r>
    </w:p>
    <w:p w14:paraId="4AA70334" w14:textId="77777777" w:rsidR="00C12D81" w:rsidRPr="00C97406" w:rsidRDefault="00C12D81" w:rsidP="00CF302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32BD4F" w14:textId="55099A2C" w:rsidR="00C12D81" w:rsidRPr="00C97406" w:rsidRDefault="00C12D81" w:rsidP="00CF30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7406">
        <w:rPr>
          <w:rFonts w:ascii="Times New Roman" w:hAnsi="Times New Roman" w:cs="Times New Roman"/>
          <w:b/>
          <w:sz w:val="24"/>
          <w:szCs w:val="24"/>
        </w:rPr>
        <w:t>Választási gyűlést</w:t>
      </w:r>
      <w:r w:rsidRPr="00C97406">
        <w:rPr>
          <w:rFonts w:ascii="Times New Roman" w:hAnsi="Times New Roman" w:cs="Times New Roman"/>
          <w:sz w:val="24"/>
          <w:szCs w:val="24"/>
        </w:rPr>
        <w:t xml:space="preserve"> – a szavazás napja kivételével – kampányidőszakban lehet tartani. Állami vagy önkormányzati hatóság elhelyezésére szolgáló épületben választási kampánytevékenységet folytatni, választási gyűlést tartani tilos, kivéve az ötszáznál k</w:t>
      </w:r>
      <w:r w:rsidR="00CC461B">
        <w:rPr>
          <w:rFonts w:ascii="Times New Roman" w:hAnsi="Times New Roman" w:cs="Times New Roman"/>
          <w:sz w:val="24"/>
          <w:szCs w:val="24"/>
        </w:rPr>
        <w:t>evesebb lakosú településen, fel</w:t>
      </w:r>
      <w:r w:rsidRPr="00C97406">
        <w:rPr>
          <w:rFonts w:ascii="Times New Roman" w:hAnsi="Times New Roman" w:cs="Times New Roman"/>
          <w:sz w:val="24"/>
          <w:szCs w:val="24"/>
        </w:rPr>
        <w:t>téve, hogy más közösségi célú épület nem áll rendelkezésre. A választási gyűlésre egyebekben a gyülekezési jogról szóló törvény rendelkezéseit kell alkalmazni. (</w:t>
      </w:r>
      <w:proofErr w:type="spellStart"/>
      <w:r w:rsidRPr="00C97406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Pr="00C97406">
        <w:rPr>
          <w:rFonts w:ascii="Times New Roman" w:hAnsi="Times New Roman" w:cs="Times New Roman"/>
          <w:sz w:val="24"/>
          <w:szCs w:val="24"/>
        </w:rPr>
        <w:t>. 145. §)</w:t>
      </w:r>
    </w:p>
    <w:p w14:paraId="29952F5B" w14:textId="77777777" w:rsidR="00C12D81" w:rsidRPr="00C97406" w:rsidRDefault="00C12D81" w:rsidP="00CF30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B467D9D" w14:textId="7F50D87F" w:rsidR="00C12D81" w:rsidRPr="00C97406" w:rsidRDefault="00C12D81" w:rsidP="00CF30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7406">
        <w:rPr>
          <w:rFonts w:ascii="Times New Roman" w:hAnsi="Times New Roman" w:cs="Times New Roman"/>
          <w:b/>
          <w:sz w:val="24"/>
          <w:szCs w:val="24"/>
        </w:rPr>
        <w:t>A közösségi médiafelületek</w:t>
      </w:r>
      <w:r w:rsidRPr="00C97406">
        <w:rPr>
          <w:rFonts w:ascii="Times New Roman" w:hAnsi="Times New Roman" w:cs="Times New Roman"/>
          <w:sz w:val="24"/>
          <w:szCs w:val="24"/>
        </w:rPr>
        <w:t xml:space="preserve"> használatának elterjedé</w:t>
      </w:r>
      <w:r w:rsidR="00CC461B">
        <w:rPr>
          <w:rFonts w:ascii="Times New Roman" w:hAnsi="Times New Roman" w:cs="Times New Roman"/>
          <w:sz w:val="24"/>
          <w:szCs w:val="24"/>
        </w:rPr>
        <w:t xml:space="preserve">se következtében ezen felületek, </w:t>
      </w:r>
      <w:r w:rsidRPr="00C97406">
        <w:rPr>
          <w:rFonts w:ascii="Times New Roman" w:hAnsi="Times New Roman" w:cs="Times New Roman"/>
          <w:sz w:val="24"/>
          <w:szCs w:val="24"/>
        </w:rPr>
        <w:t xml:space="preserve">a politikai véleményformálásban is egyre jelentősebb mértékben vannak jelen. A közösségi médiafelületeken megjelenő, politikai hirdetés jellegű tartalmak nem minősülnek a </w:t>
      </w:r>
      <w:proofErr w:type="spellStart"/>
      <w:r w:rsidRPr="00C97406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Pr="00C97406">
        <w:rPr>
          <w:rFonts w:ascii="Times New Roman" w:hAnsi="Times New Roman" w:cs="Times New Roman"/>
          <w:sz w:val="24"/>
          <w:szCs w:val="24"/>
        </w:rPr>
        <w:t>. szerinti politikai hirdetésnek, mivel annak megjelenési felülete csak sajtótermék vagy filmszínház lehet, a közösségi médiafelületek pedig</w:t>
      </w:r>
      <w:r w:rsidR="00CC461B">
        <w:rPr>
          <w:rFonts w:ascii="Times New Roman" w:hAnsi="Times New Roman" w:cs="Times New Roman"/>
          <w:sz w:val="24"/>
          <w:szCs w:val="24"/>
        </w:rPr>
        <w:t>,</w:t>
      </w:r>
      <w:r w:rsidRPr="00C97406">
        <w:rPr>
          <w:rFonts w:ascii="Times New Roman" w:hAnsi="Times New Roman" w:cs="Times New Roman"/>
          <w:sz w:val="24"/>
          <w:szCs w:val="24"/>
        </w:rPr>
        <w:t xml:space="preserve"> nem tartoznak bele az </w:t>
      </w:r>
      <w:proofErr w:type="spellStart"/>
      <w:r w:rsidRPr="00C97406">
        <w:rPr>
          <w:rFonts w:ascii="Times New Roman" w:hAnsi="Times New Roman" w:cs="Times New Roman"/>
          <w:sz w:val="24"/>
          <w:szCs w:val="24"/>
        </w:rPr>
        <w:t>Mttv</w:t>
      </w:r>
      <w:proofErr w:type="spellEnd"/>
      <w:r w:rsidRPr="00C97406">
        <w:rPr>
          <w:rFonts w:ascii="Times New Roman" w:hAnsi="Times New Roman" w:cs="Times New Roman"/>
          <w:sz w:val="24"/>
          <w:szCs w:val="24"/>
        </w:rPr>
        <w:t xml:space="preserve">. szerinti sajtótermék fogalmába. Ugyanakkor mivel alkalmasak a választói akarat befolyásolására vagy annak megkísérlésére, kampányidőszakban történő használatuk kampánytevékenységnek minősül. Erre tekintettel a </w:t>
      </w:r>
      <w:proofErr w:type="spellStart"/>
      <w:r w:rsidRPr="00C97406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Pr="00C97406">
        <w:rPr>
          <w:rFonts w:ascii="Times New Roman" w:hAnsi="Times New Roman" w:cs="Times New Roman"/>
          <w:sz w:val="24"/>
          <w:szCs w:val="24"/>
        </w:rPr>
        <w:t>. kampánytevékenységre vonatkozó előírásait a közösségi médiában a kampányidőszakban megjelenő tartalmak esetében is alkalmazni kell.</w:t>
      </w:r>
    </w:p>
    <w:p w14:paraId="3A4DDBC8" w14:textId="77777777" w:rsidR="00C12D81" w:rsidRPr="00C97406" w:rsidRDefault="00C12D81" w:rsidP="00CF30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7F56923" w14:textId="77777777" w:rsidR="00C12D81" w:rsidRPr="00C97406" w:rsidRDefault="00C12D81" w:rsidP="00CF3025">
      <w:pPr>
        <w:jc w:val="both"/>
        <w:rPr>
          <w:rFonts w:ascii="Times New Roman" w:hAnsi="Times New Roman" w:cs="Times New Roman"/>
          <w:sz w:val="24"/>
          <w:szCs w:val="24"/>
        </w:rPr>
      </w:pPr>
      <w:r w:rsidRPr="00C97406">
        <w:rPr>
          <w:rFonts w:ascii="Times New Roman" w:hAnsi="Times New Roman" w:cs="Times New Roman"/>
          <w:b/>
          <w:sz w:val="24"/>
          <w:szCs w:val="24"/>
        </w:rPr>
        <w:t xml:space="preserve">A támogatással történő elszámolás </w:t>
      </w:r>
      <w:r w:rsidRPr="00C97406">
        <w:rPr>
          <w:rFonts w:ascii="Times New Roman" w:hAnsi="Times New Roman" w:cs="Times New Roman"/>
          <w:sz w:val="24"/>
          <w:szCs w:val="24"/>
        </w:rPr>
        <w:t>során a támogatás (</w:t>
      </w:r>
      <w:proofErr w:type="spellStart"/>
      <w:r w:rsidRPr="00C97406">
        <w:rPr>
          <w:rFonts w:ascii="Times New Roman" w:hAnsi="Times New Roman" w:cs="Times New Roman"/>
          <w:sz w:val="24"/>
          <w:szCs w:val="24"/>
        </w:rPr>
        <w:t>Kftv</w:t>
      </w:r>
      <w:proofErr w:type="spellEnd"/>
      <w:r w:rsidRPr="00C97406">
        <w:rPr>
          <w:rFonts w:ascii="Times New Roman" w:hAnsi="Times New Roman" w:cs="Times New Roman"/>
          <w:sz w:val="24"/>
          <w:szCs w:val="24"/>
        </w:rPr>
        <w:t>. 1. §) terhére kiadásokat a jelölt nevére, a számvitelről szóló törvény és az általános forgalmi adóról szóló törvény előírásainak megfelelően kiállított számla, számviteli bizonylat alapján számolhatnak el. A jelöltnek – ha a Kincstárral megállapodást köt – az országgyűlési képviselők választása egyéni választókerületi eredményének jogerőre emelkedését követő 15 napon belül elszámolást kell benyújtania a Kincstárhoz, amelyhez csatolnia kell az összes kifizetést igazoló bizonylat másolatát a támogatás összegének felhasználásáról [</w:t>
      </w:r>
      <w:proofErr w:type="spellStart"/>
      <w:r w:rsidRPr="00C97406">
        <w:rPr>
          <w:rFonts w:ascii="Times New Roman" w:hAnsi="Times New Roman" w:cs="Times New Roman"/>
          <w:sz w:val="24"/>
          <w:szCs w:val="24"/>
        </w:rPr>
        <w:t>Kftv</w:t>
      </w:r>
      <w:proofErr w:type="spellEnd"/>
      <w:r w:rsidRPr="00C97406">
        <w:rPr>
          <w:rFonts w:ascii="Times New Roman" w:hAnsi="Times New Roman" w:cs="Times New Roman"/>
          <w:sz w:val="24"/>
          <w:szCs w:val="24"/>
        </w:rPr>
        <w:t>. 8. § (1) bekezdése].</w:t>
      </w:r>
    </w:p>
    <w:p w14:paraId="7CCF499D" w14:textId="77777777" w:rsidR="00C12D81" w:rsidRPr="00C97406" w:rsidRDefault="00C12D81" w:rsidP="00CF3025">
      <w:pPr>
        <w:jc w:val="both"/>
        <w:rPr>
          <w:rFonts w:ascii="Times New Roman" w:hAnsi="Times New Roman" w:cs="Times New Roman"/>
          <w:sz w:val="24"/>
          <w:szCs w:val="24"/>
        </w:rPr>
      </w:pPr>
      <w:r w:rsidRPr="00C97406">
        <w:rPr>
          <w:rFonts w:ascii="Times New Roman" w:hAnsi="Times New Roman" w:cs="Times New Roman"/>
          <w:sz w:val="24"/>
          <w:szCs w:val="24"/>
        </w:rPr>
        <w:t>Az NGM rendelet 117. § (1) bekezdése szerint a kedvezményezett a támogatás felhasználását igazoló bizonylatok hiteles másolatának és az azok alapján elkészített számlaösszesítő adatlapnak az igazgatóság részére történő benyújtásával számol el a támogatás felhasználásáról. (Nem kell elszámolni a választás napjáig elhunyt jelöltet illető támogatásról, ideértve azt az esetet is, amikor a jelölt halála előtt a támogatást az őt jelölő, pártlistát állító párt rendelkezésére bocsátotta.)</w:t>
      </w:r>
    </w:p>
    <w:p w14:paraId="37480D70" w14:textId="228AB1DF" w:rsidR="00C12D81" w:rsidRPr="00C97406" w:rsidRDefault="00C12D81" w:rsidP="00CF3025">
      <w:pPr>
        <w:jc w:val="both"/>
        <w:rPr>
          <w:rFonts w:ascii="Times New Roman" w:hAnsi="Times New Roman" w:cs="Times New Roman"/>
          <w:sz w:val="24"/>
          <w:szCs w:val="24"/>
        </w:rPr>
      </w:pPr>
      <w:r w:rsidRPr="00C97406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C97406">
        <w:rPr>
          <w:rFonts w:ascii="Times New Roman" w:hAnsi="Times New Roman" w:cs="Times New Roman"/>
          <w:sz w:val="24"/>
          <w:szCs w:val="24"/>
        </w:rPr>
        <w:t>Kftv</w:t>
      </w:r>
      <w:proofErr w:type="spellEnd"/>
      <w:r w:rsidRPr="00C97406">
        <w:rPr>
          <w:rFonts w:ascii="Times New Roman" w:hAnsi="Times New Roman" w:cs="Times New Roman"/>
          <w:sz w:val="24"/>
          <w:szCs w:val="24"/>
        </w:rPr>
        <w:t>.-</w:t>
      </w:r>
      <w:proofErr w:type="spellStart"/>
      <w:r w:rsidRPr="00C97406">
        <w:rPr>
          <w:rFonts w:ascii="Times New Roman" w:hAnsi="Times New Roman" w:cs="Times New Roman"/>
          <w:sz w:val="24"/>
          <w:szCs w:val="24"/>
        </w:rPr>
        <w:t>nek</w:t>
      </w:r>
      <w:proofErr w:type="spellEnd"/>
      <w:r w:rsidRPr="00C97406">
        <w:rPr>
          <w:rFonts w:ascii="Times New Roman" w:hAnsi="Times New Roman" w:cs="Times New Roman"/>
          <w:sz w:val="24"/>
          <w:szCs w:val="24"/>
        </w:rPr>
        <w:t xml:space="preserve"> az elszámoláshoz szükséges számlákra, számviteli bizonylatokra vonatkozó előírásaira </w:t>
      </w:r>
      <w:r w:rsidRPr="00F952FF">
        <w:rPr>
          <w:rFonts w:ascii="Times New Roman" w:hAnsi="Times New Roman" w:cs="Times New Roman"/>
          <w:sz w:val="24"/>
          <w:szCs w:val="24"/>
        </w:rPr>
        <w:t>a Számv. tv.</w:t>
      </w:r>
      <w:r w:rsidR="00F952FF" w:rsidRPr="00F952FF">
        <w:rPr>
          <w:rFonts w:ascii="Times New Roman" w:hAnsi="Times New Roman" w:cs="Times New Roman"/>
          <w:sz w:val="24"/>
          <w:szCs w:val="24"/>
        </w:rPr>
        <w:t xml:space="preserve"> </w:t>
      </w:r>
      <w:r w:rsidRPr="00F952FF">
        <w:rPr>
          <w:rFonts w:ascii="Times New Roman" w:hAnsi="Times New Roman" w:cs="Times New Roman"/>
          <w:sz w:val="24"/>
          <w:szCs w:val="24"/>
        </w:rPr>
        <w:t>12</w:t>
      </w:r>
      <w:r w:rsidR="00F952FF" w:rsidRPr="00F952FF">
        <w:rPr>
          <w:rFonts w:ascii="Times New Roman" w:hAnsi="Times New Roman" w:cs="Times New Roman"/>
          <w:sz w:val="24"/>
          <w:szCs w:val="24"/>
        </w:rPr>
        <w:t>. §</w:t>
      </w:r>
      <w:r w:rsidRPr="00F952FF">
        <w:rPr>
          <w:rFonts w:ascii="Times New Roman" w:hAnsi="Times New Roman" w:cs="Times New Roman"/>
          <w:sz w:val="24"/>
          <w:szCs w:val="24"/>
        </w:rPr>
        <w:t xml:space="preserve"> és az Áfa tv.</w:t>
      </w:r>
      <w:r w:rsidRPr="00C97406">
        <w:rPr>
          <w:rFonts w:ascii="Times New Roman" w:hAnsi="Times New Roman" w:cs="Times New Roman"/>
          <w:sz w:val="24"/>
          <w:szCs w:val="24"/>
        </w:rPr>
        <w:t xml:space="preserve"> vonatkozik.  Minden gazdasági műveletről, eseményről bizonylatot kell kiállítani (készíteni) és a gazdasági műveletek (események) folyamatát tükröző összes bizonylat adatait a könyvviteli nyilvántartásokban rögzíteni kell. A számviteli (könyvviteli) nyilvántartásokba csak szabályszerűen kiállított bizonylat alapján szabad adatokat bejegyezni. </w:t>
      </w:r>
    </w:p>
    <w:p w14:paraId="62384FD6" w14:textId="77777777" w:rsidR="00C12D81" w:rsidRPr="00C97406" w:rsidRDefault="00C12D81" w:rsidP="00CF3025">
      <w:pPr>
        <w:jc w:val="both"/>
        <w:rPr>
          <w:rFonts w:ascii="Times New Roman" w:hAnsi="Times New Roman" w:cs="Times New Roman"/>
          <w:sz w:val="24"/>
          <w:szCs w:val="24"/>
        </w:rPr>
      </w:pPr>
      <w:r w:rsidRPr="00C97406">
        <w:rPr>
          <w:rFonts w:ascii="Times New Roman" w:hAnsi="Times New Roman" w:cs="Times New Roman"/>
          <w:sz w:val="24"/>
          <w:szCs w:val="24"/>
        </w:rPr>
        <w:lastRenderedPageBreak/>
        <w:t>A számviteli bizonylat adatainak alakilag és tartalmilag hitelesnek, megbízhatónak és helytállónak kell lennie. A könyvviteli elszámolást közvetlenül alátámasztó bizonylat általános alaki és tartalmi kellékeinek meg kell felelni.</w:t>
      </w:r>
    </w:p>
    <w:p w14:paraId="255BAFE4" w14:textId="01907BFA" w:rsidR="00C12D81" w:rsidRPr="00C97406" w:rsidRDefault="00C12D81" w:rsidP="00CF3025">
      <w:pPr>
        <w:jc w:val="both"/>
        <w:rPr>
          <w:rFonts w:ascii="Times New Roman" w:hAnsi="Times New Roman" w:cs="Times New Roman"/>
          <w:sz w:val="24"/>
          <w:szCs w:val="24"/>
        </w:rPr>
      </w:pPr>
      <w:r w:rsidRPr="00C97406">
        <w:rPr>
          <w:rFonts w:ascii="Times New Roman" w:hAnsi="Times New Roman" w:cs="Times New Roman"/>
          <w:sz w:val="24"/>
          <w:szCs w:val="24"/>
        </w:rPr>
        <w:t>A számla kötelező adattartalmáról az Áfa tv. 169. §-a, a számlával egy tekintet alá eső okirat minimális adattartalmáról az Áfa tv. 170. §-a, a nyugta adattarta</w:t>
      </w:r>
      <w:r w:rsidR="00F6690E">
        <w:rPr>
          <w:rFonts w:ascii="Times New Roman" w:hAnsi="Times New Roman" w:cs="Times New Roman"/>
          <w:sz w:val="24"/>
          <w:szCs w:val="24"/>
        </w:rPr>
        <w:t>lmáról az Áfa tv. 173. §-a rész</w:t>
      </w:r>
      <w:r w:rsidRPr="00C97406">
        <w:rPr>
          <w:rFonts w:ascii="Times New Roman" w:hAnsi="Times New Roman" w:cs="Times New Roman"/>
          <w:sz w:val="24"/>
          <w:szCs w:val="24"/>
        </w:rPr>
        <w:t>letesen rendelkezik. Az ellenőrzés kiterjed a számla adattartalmára vonatkozó egyéb szabályok betartására is. A számla és a nyugta lehet elektronikus vagy papíralapú.</w:t>
      </w:r>
    </w:p>
    <w:p w14:paraId="49778DED" w14:textId="3C2685C4" w:rsidR="00C12D81" w:rsidRPr="00C97406" w:rsidRDefault="00C12D81" w:rsidP="00CF3025">
      <w:pPr>
        <w:jc w:val="both"/>
        <w:rPr>
          <w:rFonts w:ascii="Times New Roman" w:hAnsi="Times New Roman" w:cs="Times New Roman"/>
          <w:sz w:val="24"/>
          <w:szCs w:val="24"/>
        </w:rPr>
      </w:pPr>
      <w:r w:rsidRPr="00C97406">
        <w:rPr>
          <w:rFonts w:ascii="Times New Roman" w:hAnsi="Times New Roman" w:cs="Times New Roman"/>
          <w:sz w:val="24"/>
          <w:szCs w:val="24"/>
        </w:rPr>
        <w:t>A jelölő szervezeteknek biztosítaniuk kell a kampányfinanszírozás dokumentumainak az olyan módon való elkülönített kezelését és az ÁSZ ellenőrzés részére történő megküldését, hogy abból megállapítható legy</w:t>
      </w:r>
      <w:r w:rsidR="00B76590">
        <w:rPr>
          <w:rFonts w:ascii="Times New Roman" w:hAnsi="Times New Roman" w:cs="Times New Roman"/>
          <w:sz w:val="24"/>
          <w:szCs w:val="24"/>
        </w:rPr>
        <w:t>en a kampányfinanszírozásra fel</w:t>
      </w:r>
      <w:r w:rsidRPr="00C97406">
        <w:rPr>
          <w:rFonts w:ascii="Times New Roman" w:hAnsi="Times New Roman" w:cs="Times New Roman"/>
          <w:sz w:val="24"/>
          <w:szCs w:val="24"/>
        </w:rPr>
        <w:t>használt pénzeszközök, anyagi támogatások, vagyoni juttatások összege, forrása és felhasználásának módja.</w:t>
      </w:r>
    </w:p>
    <w:p w14:paraId="0A8C9D9C" w14:textId="77777777" w:rsidR="00C12D81" w:rsidRPr="00C97406" w:rsidRDefault="00C12D81" w:rsidP="00CF3025">
      <w:pPr>
        <w:jc w:val="both"/>
        <w:rPr>
          <w:rFonts w:ascii="Times New Roman" w:hAnsi="Times New Roman" w:cs="Times New Roman"/>
          <w:sz w:val="24"/>
          <w:szCs w:val="24"/>
        </w:rPr>
      </w:pPr>
      <w:r w:rsidRPr="00C97406">
        <w:rPr>
          <w:rFonts w:ascii="Times New Roman" w:hAnsi="Times New Roman" w:cs="Times New Roman"/>
          <w:sz w:val="24"/>
          <w:szCs w:val="24"/>
        </w:rPr>
        <w:t xml:space="preserve">A kampányköltségek ellenőrzését a Kincstár és az ÁSZ végzi. A </w:t>
      </w:r>
      <w:proofErr w:type="spellStart"/>
      <w:r w:rsidRPr="00C97406">
        <w:rPr>
          <w:rFonts w:ascii="Times New Roman" w:hAnsi="Times New Roman" w:cs="Times New Roman"/>
          <w:sz w:val="24"/>
          <w:szCs w:val="24"/>
        </w:rPr>
        <w:t>Kftv</w:t>
      </w:r>
      <w:proofErr w:type="spellEnd"/>
      <w:r w:rsidRPr="00C97406">
        <w:rPr>
          <w:rFonts w:ascii="Times New Roman" w:hAnsi="Times New Roman" w:cs="Times New Roman"/>
          <w:sz w:val="24"/>
          <w:szCs w:val="24"/>
        </w:rPr>
        <w:t>. kettős védelmi vonalat épített ki, az elszámolás kincstári ellenőrzését követően az ÁSZ ellenőrzi a felhasználást, és ellenőrzési megállapításait közli a Kincstárral.</w:t>
      </w:r>
    </w:p>
    <w:p w14:paraId="4F871B59" w14:textId="49E340EE" w:rsidR="00C12D81" w:rsidRPr="00C97406" w:rsidRDefault="00C12D81" w:rsidP="00CF3025">
      <w:pPr>
        <w:jc w:val="both"/>
        <w:rPr>
          <w:rFonts w:ascii="Times New Roman" w:hAnsi="Times New Roman" w:cs="Times New Roman"/>
          <w:sz w:val="24"/>
          <w:szCs w:val="24"/>
        </w:rPr>
      </w:pPr>
      <w:r w:rsidRPr="00C97406">
        <w:rPr>
          <w:rFonts w:ascii="Times New Roman" w:hAnsi="Times New Roman" w:cs="Times New Roman"/>
          <w:sz w:val="24"/>
          <w:szCs w:val="24"/>
        </w:rPr>
        <w:t xml:space="preserve">A számvevőszéki ellenőrzés célja annak feltárása, hogy az országgyűlési választáson képviselethez jutott egyéni jelöltek a </w:t>
      </w:r>
      <w:proofErr w:type="spellStart"/>
      <w:r w:rsidRPr="00C97406">
        <w:rPr>
          <w:rFonts w:ascii="Times New Roman" w:hAnsi="Times New Roman" w:cs="Times New Roman"/>
          <w:sz w:val="24"/>
          <w:szCs w:val="24"/>
        </w:rPr>
        <w:t>Kftv</w:t>
      </w:r>
      <w:proofErr w:type="spellEnd"/>
      <w:r w:rsidRPr="00C97406">
        <w:rPr>
          <w:rFonts w:ascii="Times New Roman" w:hAnsi="Times New Roman" w:cs="Times New Roman"/>
          <w:sz w:val="24"/>
          <w:szCs w:val="24"/>
        </w:rPr>
        <w:t xml:space="preserve">. előírásait betartották-e a </w:t>
      </w:r>
      <w:r w:rsidR="00B76590">
        <w:rPr>
          <w:rFonts w:ascii="Times New Roman" w:hAnsi="Times New Roman" w:cs="Times New Roman"/>
          <w:sz w:val="24"/>
          <w:szCs w:val="24"/>
        </w:rPr>
        <w:t xml:space="preserve">jelölő szervezetek a </w:t>
      </w:r>
      <w:proofErr w:type="spellStart"/>
      <w:r w:rsidR="00B76590">
        <w:rPr>
          <w:rFonts w:ascii="Times New Roman" w:hAnsi="Times New Roman" w:cs="Times New Roman"/>
          <w:sz w:val="24"/>
          <w:szCs w:val="24"/>
        </w:rPr>
        <w:t>Kftv</w:t>
      </w:r>
      <w:proofErr w:type="spellEnd"/>
      <w:r w:rsidR="00B76590">
        <w:rPr>
          <w:rFonts w:ascii="Times New Roman" w:hAnsi="Times New Roman" w:cs="Times New Roman"/>
          <w:sz w:val="24"/>
          <w:szCs w:val="24"/>
        </w:rPr>
        <w:t xml:space="preserve">. 3. </w:t>
      </w:r>
      <w:r w:rsidRPr="00C97406">
        <w:rPr>
          <w:rFonts w:ascii="Times New Roman" w:hAnsi="Times New Roman" w:cs="Times New Roman"/>
          <w:sz w:val="24"/>
          <w:szCs w:val="24"/>
        </w:rPr>
        <w:t xml:space="preserve">és 4. §-a szerint, a központi költségvetésből juttatott támogatást a választási kampányidőszak alatt, a választási kampánytevékenységgel összefüggő kiadások finanszírozására fordították-e. </w:t>
      </w:r>
    </w:p>
    <w:p w14:paraId="2BF26AAB" w14:textId="77777777" w:rsidR="00C12D81" w:rsidRDefault="00C12D81" w:rsidP="00CF302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9EEB95" w14:textId="77777777" w:rsidR="00C97406" w:rsidRPr="00C97406" w:rsidRDefault="00C97406" w:rsidP="00CF3025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7406">
        <w:rPr>
          <w:rFonts w:ascii="Times New Roman" w:hAnsi="Times New Roman" w:cs="Times New Roman"/>
          <w:b/>
          <w:bCs/>
          <w:sz w:val="24"/>
          <w:szCs w:val="24"/>
        </w:rPr>
        <w:t>Stratégiai célkitűzések</w:t>
      </w:r>
    </w:p>
    <w:p w14:paraId="30C0669B" w14:textId="77777777" w:rsidR="00C97406" w:rsidRPr="00C97406" w:rsidRDefault="00C97406" w:rsidP="00B76590">
      <w:pPr>
        <w:numPr>
          <w:ilvl w:val="0"/>
          <w:numId w:val="3"/>
        </w:numPr>
        <w:tabs>
          <w:tab w:val="clear" w:pos="720"/>
          <w:tab w:val="num" w:pos="993"/>
        </w:tabs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C97406">
        <w:rPr>
          <w:rFonts w:ascii="Times New Roman" w:hAnsi="Times New Roman" w:cs="Times New Roman"/>
          <w:b/>
          <w:bCs/>
          <w:sz w:val="24"/>
          <w:szCs w:val="24"/>
        </w:rPr>
        <w:t>Regisztráció:</w:t>
      </w:r>
      <w:r w:rsidRPr="00C97406">
        <w:rPr>
          <w:rFonts w:ascii="Times New Roman" w:hAnsi="Times New Roman" w:cs="Times New Roman"/>
          <w:sz w:val="24"/>
          <w:szCs w:val="24"/>
        </w:rPr>
        <w:t> A roma választópolgárok ösztönzése a nemzetiségi névjegyzékbe való felvételre (határidő: 2026. március 27. 16:00).</w:t>
      </w:r>
    </w:p>
    <w:p w14:paraId="602D19FB" w14:textId="4F0D4C5D" w:rsidR="00C97406" w:rsidRPr="00C97406" w:rsidRDefault="00C97406" w:rsidP="00B76590">
      <w:pPr>
        <w:numPr>
          <w:ilvl w:val="0"/>
          <w:numId w:val="3"/>
        </w:numPr>
        <w:tabs>
          <w:tab w:val="clear" w:pos="720"/>
          <w:tab w:val="num" w:pos="993"/>
        </w:tabs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C97406">
        <w:rPr>
          <w:rFonts w:ascii="Times New Roman" w:hAnsi="Times New Roman" w:cs="Times New Roman"/>
          <w:b/>
          <w:bCs/>
          <w:sz w:val="24"/>
          <w:szCs w:val="24"/>
        </w:rPr>
        <w:t>Kedvezményes mandátum:</w:t>
      </w:r>
      <w:r w:rsidR="001C5D35">
        <w:rPr>
          <w:rFonts w:ascii="Times New Roman" w:hAnsi="Times New Roman" w:cs="Times New Roman"/>
          <w:sz w:val="24"/>
          <w:szCs w:val="24"/>
        </w:rPr>
        <w:t xml:space="preserve"> </w:t>
      </w:r>
      <w:r w:rsidRPr="00C97406">
        <w:rPr>
          <w:rFonts w:ascii="Times New Roman" w:hAnsi="Times New Roman" w:cs="Times New Roman"/>
          <w:sz w:val="24"/>
          <w:szCs w:val="24"/>
        </w:rPr>
        <w:t>A cél a parlamenti jelenlét elérése a kedvezményes kvóta (várhatóan az országos listás szavazatok 1/4-e osztva 93-mal) megszerzésével.</w:t>
      </w:r>
    </w:p>
    <w:tbl>
      <w:tblPr>
        <w:tblW w:w="64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0"/>
        <w:gridCol w:w="3380"/>
      </w:tblGrid>
      <w:tr w:rsidR="00791953" w:rsidRPr="000D7F36" w14:paraId="2AE073E7" w14:textId="77777777" w:rsidTr="00791953">
        <w:trPr>
          <w:trHeight w:val="288"/>
          <w:jc w:val="center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181359" w14:textId="77777777" w:rsidR="00791953" w:rsidRPr="000D7F36" w:rsidRDefault="00791953" w:rsidP="00CF3025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0A0A0A"/>
                <w:kern w:val="0"/>
                <w:sz w:val="24"/>
                <w:szCs w:val="24"/>
                <w:lang w:eastAsia="hu-HU"/>
                <w14:ligatures w14:val="none"/>
              </w:rPr>
            </w:pPr>
            <w:r w:rsidRPr="000D7F36">
              <w:rPr>
                <w:rFonts w:ascii="Times New Roman" w:eastAsia="Times New Roman" w:hAnsi="Times New Roman" w:cs="Times New Roman"/>
                <w:color w:val="0A0A0A"/>
                <w:kern w:val="0"/>
                <w:sz w:val="24"/>
                <w:szCs w:val="24"/>
                <w:lang w:eastAsia="hu-HU"/>
                <w14:ligatures w14:val="none"/>
              </w:rPr>
              <w:t>Kategória</w:t>
            </w: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AB336C" w14:textId="77777777" w:rsidR="00791953" w:rsidRPr="000D7F36" w:rsidRDefault="00791953" w:rsidP="00CF3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A0A0A"/>
                <w:kern w:val="0"/>
                <w:sz w:val="24"/>
                <w:szCs w:val="24"/>
                <w:lang w:eastAsia="hu-HU"/>
                <w14:ligatures w14:val="none"/>
              </w:rPr>
            </w:pPr>
            <w:r w:rsidRPr="000D7F36">
              <w:rPr>
                <w:rFonts w:ascii="Times New Roman" w:eastAsia="Times New Roman" w:hAnsi="Times New Roman" w:cs="Times New Roman"/>
                <w:color w:val="0A0A0A"/>
                <w:kern w:val="0"/>
                <w:sz w:val="24"/>
                <w:szCs w:val="24"/>
                <w:lang w:eastAsia="hu-HU"/>
                <w14:ligatures w14:val="none"/>
              </w:rPr>
              <w:t>Főbb tevékenységek</w:t>
            </w:r>
          </w:p>
        </w:tc>
      </w:tr>
      <w:tr w:rsidR="00791953" w:rsidRPr="000D7F36" w14:paraId="68B217CE" w14:textId="77777777" w:rsidTr="00791953">
        <w:trPr>
          <w:trHeight w:val="828"/>
          <w:jc w:val="center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CB2B32" w14:textId="77777777" w:rsidR="00791953" w:rsidRPr="000D7F36" w:rsidRDefault="00791953" w:rsidP="00CF3025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0A0A0A"/>
                <w:kern w:val="0"/>
                <w:sz w:val="24"/>
                <w:szCs w:val="24"/>
                <w:lang w:eastAsia="hu-HU"/>
                <w14:ligatures w14:val="none"/>
              </w:rPr>
            </w:pPr>
            <w:r w:rsidRPr="000D7F36">
              <w:rPr>
                <w:rFonts w:ascii="Times New Roman" w:eastAsia="Times New Roman" w:hAnsi="Times New Roman" w:cs="Times New Roman"/>
                <w:color w:val="0A0A0A"/>
                <w:kern w:val="0"/>
                <w:sz w:val="24"/>
                <w:szCs w:val="24"/>
                <w:lang w:eastAsia="hu-HU"/>
                <w14:ligatures w14:val="none"/>
              </w:rPr>
              <w:t>Terepmunka &amp; Aktivisták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452BE7" w14:textId="042476B0" w:rsidR="00791953" w:rsidRPr="000D7F36" w:rsidRDefault="00C72EF0" w:rsidP="00CF3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A0A0A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kern w:val="0"/>
                <w:sz w:val="24"/>
                <w:szCs w:val="24"/>
                <w:lang w:eastAsia="hu-HU"/>
                <w14:ligatures w14:val="none"/>
              </w:rPr>
              <w:t>A</w:t>
            </w:r>
            <w:r w:rsidR="00791953" w:rsidRPr="000D7F36">
              <w:rPr>
                <w:rFonts w:ascii="Times New Roman" w:eastAsia="Times New Roman" w:hAnsi="Times New Roman" w:cs="Times New Roman"/>
                <w:color w:val="0A0A0A"/>
                <w:kern w:val="0"/>
                <w:sz w:val="24"/>
                <w:szCs w:val="24"/>
                <w:lang w:eastAsia="hu-HU"/>
                <w14:ligatures w14:val="none"/>
              </w:rPr>
              <w:t xml:space="preserve">ktivista, „kopogtatás”, </w:t>
            </w:r>
            <w:r>
              <w:rPr>
                <w:rFonts w:ascii="Times New Roman" w:eastAsia="Times New Roman" w:hAnsi="Times New Roman" w:cs="Times New Roman"/>
                <w:color w:val="0A0A0A"/>
                <w:kern w:val="0"/>
                <w:sz w:val="24"/>
                <w:szCs w:val="24"/>
                <w:lang w:eastAsia="hu-HU"/>
                <w14:ligatures w14:val="none"/>
              </w:rPr>
              <w:t>regisztrációs segítség, fórumok</w:t>
            </w:r>
          </w:p>
        </w:tc>
      </w:tr>
      <w:tr w:rsidR="00791953" w:rsidRPr="000D7F36" w14:paraId="0B81A03B" w14:textId="77777777" w:rsidTr="00791953">
        <w:trPr>
          <w:trHeight w:val="720"/>
          <w:jc w:val="center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482057" w14:textId="77777777" w:rsidR="00791953" w:rsidRPr="000D7F36" w:rsidRDefault="00791953" w:rsidP="00CF3025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0A0A0A"/>
                <w:kern w:val="0"/>
                <w:sz w:val="24"/>
                <w:szCs w:val="24"/>
                <w:lang w:eastAsia="hu-HU"/>
                <w14:ligatures w14:val="none"/>
              </w:rPr>
            </w:pPr>
            <w:r w:rsidRPr="000D7F36">
              <w:rPr>
                <w:rFonts w:ascii="Times New Roman" w:eastAsia="Times New Roman" w:hAnsi="Times New Roman" w:cs="Times New Roman"/>
                <w:color w:val="0A0A0A"/>
                <w:kern w:val="0"/>
                <w:sz w:val="24"/>
                <w:szCs w:val="24"/>
                <w:lang w:eastAsia="hu-HU"/>
                <w14:ligatures w14:val="none"/>
              </w:rPr>
              <w:t>Digitális Marketing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0D6FAA" w14:textId="48979168" w:rsidR="00791953" w:rsidRPr="000D7F36" w:rsidRDefault="00791953" w:rsidP="00CF3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A0A0A"/>
                <w:kern w:val="0"/>
                <w:sz w:val="24"/>
                <w:szCs w:val="24"/>
                <w:lang w:eastAsia="hu-HU"/>
                <w14:ligatures w14:val="none"/>
              </w:rPr>
            </w:pPr>
            <w:r w:rsidRPr="000D7F36">
              <w:rPr>
                <w:rFonts w:ascii="Times New Roman" w:eastAsia="Times New Roman" w:hAnsi="Times New Roman" w:cs="Times New Roman"/>
                <w:color w:val="0A0A0A"/>
                <w:kern w:val="0"/>
                <w:sz w:val="24"/>
                <w:szCs w:val="24"/>
                <w:lang w:eastAsia="hu-HU"/>
                <w14:ligatures w14:val="none"/>
              </w:rPr>
              <w:t>Facebook/YouTube hirdetések, célzott</w:t>
            </w:r>
            <w:r w:rsidR="00C72EF0">
              <w:rPr>
                <w:rFonts w:ascii="Times New Roman" w:eastAsia="Times New Roman" w:hAnsi="Times New Roman" w:cs="Times New Roman"/>
                <w:color w:val="0A0A0A"/>
                <w:kern w:val="0"/>
                <w:sz w:val="24"/>
                <w:szCs w:val="24"/>
                <w:lang w:eastAsia="hu-HU"/>
                <w14:ligatures w14:val="none"/>
              </w:rPr>
              <w:t xml:space="preserve"> tartalomgyártás, </w:t>
            </w:r>
            <w:proofErr w:type="spellStart"/>
            <w:r w:rsidR="00C72EF0">
              <w:rPr>
                <w:rFonts w:ascii="Times New Roman" w:eastAsia="Times New Roman" w:hAnsi="Times New Roman" w:cs="Times New Roman"/>
                <w:color w:val="0A0A0A"/>
                <w:kern w:val="0"/>
                <w:sz w:val="24"/>
                <w:szCs w:val="24"/>
                <w:lang w:eastAsia="hu-HU"/>
                <w14:ligatures w14:val="none"/>
              </w:rPr>
              <w:t>influenszerek</w:t>
            </w:r>
            <w:proofErr w:type="spellEnd"/>
          </w:p>
        </w:tc>
      </w:tr>
      <w:tr w:rsidR="00791953" w:rsidRPr="000D7F36" w14:paraId="3DA1635B" w14:textId="77777777" w:rsidTr="00791953">
        <w:trPr>
          <w:trHeight w:val="756"/>
          <w:jc w:val="center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ECB840" w14:textId="200430EE" w:rsidR="00791953" w:rsidRPr="000D7F36" w:rsidRDefault="00791953" w:rsidP="00CF3025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0A0A0A"/>
                <w:kern w:val="0"/>
                <w:sz w:val="24"/>
                <w:szCs w:val="24"/>
                <w:lang w:eastAsia="hu-HU"/>
                <w14:ligatures w14:val="none"/>
              </w:rPr>
            </w:pPr>
            <w:r w:rsidRPr="000D7F36">
              <w:rPr>
                <w:rFonts w:ascii="Times New Roman" w:eastAsia="Times New Roman" w:hAnsi="Times New Roman" w:cs="Times New Roman"/>
                <w:color w:val="0A0A0A"/>
                <w:kern w:val="0"/>
                <w:sz w:val="24"/>
                <w:szCs w:val="24"/>
                <w:lang w:eastAsia="hu-HU"/>
                <w14:ligatures w14:val="none"/>
              </w:rPr>
              <w:t>Rendezvények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65274C" w14:textId="477BA4B5" w:rsidR="00791953" w:rsidRPr="000D7F36" w:rsidRDefault="00C72EF0" w:rsidP="00CF3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A0A0A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kern w:val="0"/>
                <w:sz w:val="24"/>
                <w:szCs w:val="24"/>
                <w:lang w:eastAsia="hu-HU"/>
                <w14:ligatures w14:val="none"/>
              </w:rPr>
              <w:t>Kistérségi fórumok, nagyrendezvé</w:t>
            </w:r>
            <w:r w:rsidR="00791953" w:rsidRPr="000D7F36">
              <w:rPr>
                <w:rFonts w:ascii="Times New Roman" w:eastAsia="Times New Roman" w:hAnsi="Times New Roman" w:cs="Times New Roman"/>
                <w:color w:val="0A0A0A"/>
                <w:kern w:val="0"/>
                <w:sz w:val="24"/>
                <w:szCs w:val="24"/>
                <w:lang w:eastAsia="hu-HU"/>
                <w14:ligatures w14:val="none"/>
              </w:rPr>
              <w:t>nyek</w:t>
            </w:r>
          </w:p>
        </w:tc>
      </w:tr>
      <w:tr w:rsidR="00791953" w:rsidRPr="000D7F36" w14:paraId="3E71D022" w14:textId="77777777" w:rsidTr="00791953">
        <w:trPr>
          <w:trHeight w:val="660"/>
          <w:jc w:val="center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6D5E3E" w14:textId="77777777" w:rsidR="00791953" w:rsidRPr="000D7F36" w:rsidRDefault="00791953" w:rsidP="00CF3025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0A0A0A"/>
                <w:kern w:val="0"/>
                <w:sz w:val="24"/>
                <w:szCs w:val="24"/>
                <w:lang w:eastAsia="hu-HU"/>
                <w14:ligatures w14:val="none"/>
              </w:rPr>
            </w:pPr>
            <w:r w:rsidRPr="000D7F36">
              <w:rPr>
                <w:rFonts w:ascii="Times New Roman" w:eastAsia="Times New Roman" w:hAnsi="Times New Roman" w:cs="Times New Roman"/>
                <w:color w:val="0A0A0A"/>
                <w:kern w:val="0"/>
                <w:sz w:val="24"/>
                <w:szCs w:val="24"/>
                <w:lang w:eastAsia="hu-HU"/>
                <w14:ligatures w14:val="none"/>
              </w:rPr>
              <w:t>Adminisztráció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C5559A" w14:textId="2D0E8326" w:rsidR="00791953" w:rsidRPr="000D7F36" w:rsidRDefault="00791953" w:rsidP="00CF3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A0A0A"/>
                <w:kern w:val="0"/>
                <w:sz w:val="24"/>
                <w:szCs w:val="24"/>
                <w:lang w:eastAsia="hu-HU"/>
                <w14:ligatures w14:val="none"/>
              </w:rPr>
            </w:pPr>
            <w:r w:rsidRPr="000D7F36">
              <w:rPr>
                <w:rFonts w:ascii="Times New Roman" w:eastAsia="Times New Roman" w:hAnsi="Times New Roman" w:cs="Times New Roman"/>
                <w:color w:val="0A0A0A"/>
                <w:kern w:val="0"/>
                <w:sz w:val="24"/>
                <w:szCs w:val="24"/>
                <w:lang w:eastAsia="hu-HU"/>
                <w14:ligatures w14:val="none"/>
              </w:rPr>
              <w:t>Jogi képviselet</w:t>
            </w:r>
            <w:r w:rsidR="00C72EF0">
              <w:rPr>
                <w:rFonts w:ascii="Times New Roman" w:eastAsia="Times New Roman" w:hAnsi="Times New Roman" w:cs="Times New Roman"/>
                <w:color w:val="0A0A0A"/>
                <w:kern w:val="0"/>
                <w:sz w:val="24"/>
                <w:szCs w:val="24"/>
                <w:lang w:eastAsia="hu-HU"/>
                <w14:ligatures w14:val="none"/>
              </w:rPr>
              <w:t>, adatvédelmi megfelelés (GDPR)</w:t>
            </w:r>
          </w:p>
        </w:tc>
      </w:tr>
    </w:tbl>
    <w:p w14:paraId="34873FD2" w14:textId="77777777" w:rsidR="00C97406" w:rsidRDefault="00C97406" w:rsidP="00CF302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F67B1E" w14:textId="77777777" w:rsidR="0002535B" w:rsidRDefault="0002535B" w:rsidP="00CF302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DE2269" w14:textId="77777777" w:rsidR="0002535B" w:rsidRDefault="0002535B" w:rsidP="00CF302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CC8BCDD" w14:textId="77777777" w:rsidR="000D7F36" w:rsidRPr="000D7F36" w:rsidRDefault="000D7F36" w:rsidP="00CF3025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7F36">
        <w:rPr>
          <w:rFonts w:ascii="Times New Roman" w:hAnsi="Times New Roman" w:cs="Times New Roman"/>
          <w:b/>
          <w:bCs/>
          <w:sz w:val="24"/>
          <w:szCs w:val="24"/>
        </w:rPr>
        <w:lastRenderedPageBreak/>
        <w:t>Marketingeszközök és csatornák</w:t>
      </w:r>
    </w:p>
    <w:p w14:paraId="1C025B0E" w14:textId="3C5D7C73" w:rsidR="000D7F36" w:rsidRPr="000D7F36" w:rsidRDefault="000D7F36" w:rsidP="00B76590">
      <w:pPr>
        <w:numPr>
          <w:ilvl w:val="0"/>
          <w:numId w:val="4"/>
        </w:numPr>
        <w:tabs>
          <w:tab w:val="clear" w:pos="720"/>
        </w:tabs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0D7F36">
        <w:rPr>
          <w:rFonts w:ascii="Times New Roman" w:hAnsi="Times New Roman" w:cs="Times New Roman"/>
          <w:b/>
          <w:bCs/>
          <w:sz w:val="24"/>
          <w:szCs w:val="24"/>
        </w:rPr>
        <w:t>Személyes megkeresés (50% súly):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7F36">
        <w:rPr>
          <w:rFonts w:ascii="Times New Roman" w:hAnsi="Times New Roman" w:cs="Times New Roman"/>
          <w:sz w:val="24"/>
          <w:szCs w:val="24"/>
        </w:rPr>
        <w:t>A roma közösségekben a személyes bizalom kulcsfontosságú. Helyi véleményvezérek és koordinátorok alkalmazása a kistelepüléseken a regisztrációs folyamat segítésére.</w:t>
      </w:r>
    </w:p>
    <w:p w14:paraId="216BE9BA" w14:textId="5A16FC96" w:rsidR="000D7F36" w:rsidRPr="000D7F36" w:rsidRDefault="000D7F36" w:rsidP="00B76590">
      <w:pPr>
        <w:numPr>
          <w:ilvl w:val="0"/>
          <w:numId w:val="4"/>
        </w:numPr>
        <w:tabs>
          <w:tab w:val="clear" w:pos="720"/>
        </w:tabs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0D7F36">
        <w:rPr>
          <w:rFonts w:ascii="Times New Roman" w:hAnsi="Times New Roman" w:cs="Times New Roman"/>
          <w:b/>
          <w:bCs/>
          <w:sz w:val="24"/>
          <w:szCs w:val="24"/>
        </w:rPr>
        <w:t>Közösségi média (25% súly):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7F36">
        <w:rPr>
          <w:rFonts w:ascii="Times New Roman" w:hAnsi="Times New Roman" w:cs="Times New Roman"/>
          <w:sz w:val="24"/>
          <w:szCs w:val="24"/>
        </w:rPr>
        <w:t xml:space="preserve">Erőteljes jelenlét a Facebookon és </w:t>
      </w:r>
      <w:proofErr w:type="spellStart"/>
      <w:r w:rsidRPr="000D7F36">
        <w:rPr>
          <w:rFonts w:ascii="Times New Roman" w:hAnsi="Times New Roman" w:cs="Times New Roman"/>
          <w:sz w:val="24"/>
          <w:szCs w:val="24"/>
        </w:rPr>
        <w:t>TikTokon</w:t>
      </w:r>
      <w:proofErr w:type="spellEnd"/>
      <w:r w:rsidRPr="000D7F36">
        <w:rPr>
          <w:rFonts w:ascii="Times New Roman" w:hAnsi="Times New Roman" w:cs="Times New Roman"/>
          <w:sz w:val="24"/>
          <w:szCs w:val="24"/>
        </w:rPr>
        <w:t>. Élő bejelentkezések, válaszok a közösséget érintő problémákra, valamint oktatóvideók a nemzetiségi szavazás technikai részleteiről.</w:t>
      </w:r>
    </w:p>
    <w:p w14:paraId="43F23C8B" w14:textId="7E6393C0" w:rsidR="000D7F36" w:rsidRDefault="000D7F36" w:rsidP="00C72EF0">
      <w:pPr>
        <w:numPr>
          <w:ilvl w:val="0"/>
          <w:numId w:val="4"/>
        </w:numPr>
        <w:tabs>
          <w:tab w:val="clear" w:pos="720"/>
        </w:tabs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0D7F36">
        <w:rPr>
          <w:rFonts w:ascii="Times New Roman" w:hAnsi="Times New Roman" w:cs="Times New Roman"/>
          <w:b/>
          <w:bCs/>
          <w:sz w:val="24"/>
          <w:szCs w:val="24"/>
        </w:rPr>
        <w:t>Helyi fórumok (15% súly):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7F36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Közösségi térben</w:t>
      </w:r>
      <w:r w:rsidRPr="000D7F36">
        <w:rPr>
          <w:rFonts w:ascii="Times New Roman" w:hAnsi="Times New Roman" w:cs="Times New Roman"/>
          <w:sz w:val="24"/>
          <w:szCs w:val="24"/>
        </w:rPr>
        <w:t xml:space="preserve"> beszélgetések” és falugyűlések, ahol a lista jelöltjei közvetlenül találkozhatnak a választókkal.</w:t>
      </w:r>
    </w:p>
    <w:p w14:paraId="639B5A6F" w14:textId="77777777" w:rsidR="000D7F36" w:rsidRPr="000D7F36" w:rsidRDefault="000D7F36" w:rsidP="00CF3025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7F36">
        <w:rPr>
          <w:rFonts w:ascii="Times New Roman" w:hAnsi="Times New Roman" w:cs="Times New Roman"/>
          <w:b/>
          <w:bCs/>
          <w:sz w:val="24"/>
          <w:szCs w:val="24"/>
        </w:rPr>
        <w:t>Digitális Marketing Stratégia</w:t>
      </w:r>
    </w:p>
    <w:p w14:paraId="59E9416B" w14:textId="77777777" w:rsidR="000D7F36" w:rsidRPr="000D7F36" w:rsidRDefault="000D7F36" w:rsidP="00CF3025">
      <w:pPr>
        <w:jc w:val="both"/>
        <w:rPr>
          <w:rFonts w:ascii="Times New Roman" w:hAnsi="Times New Roman" w:cs="Times New Roman"/>
          <w:sz w:val="24"/>
          <w:szCs w:val="24"/>
        </w:rPr>
      </w:pPr>
      <w:r w:rsidRPr="000D7F36">
        <w:rPr>
          <w:rFonts w:ascii="Times New Roman" w:hAnsi="Times New Roman" w:cs="Times New Roman"/>
          <w:sz w:val="24"/>
          <w:szCs w:val="24"/>
        </w:rPr>
        <w:t>A digitális marketing célja a roma választópolgárok széles körű elérése és tájékoztatása a nemzetiségi névjegyzékbe való regisztráció fontosságáról és határidejéről.</w:t>
      </w:r>
    </w:p>
    <w:p w14:paraId="647F91B1" w14:textId="1480BDBC" w:rsidR="000D7F36" w:rsidRPr="000D7F36" w:rsidRDefault="000D7F36" w:rsidP="00C72EF0">
      <w:pPr>
        <w:numPr>
          <w:ilvl w:val="0"/>
          <w:numId w:val="6"/>
        </w:numPr>
        <w:tabs>
          <w:tab w:val="clear" w:pos="720"/>
        </w:tabs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0D7F36">
        <w:rPr>
          <w:rFonts w:ascii="Times New Roman" w:hAnsi="Times New Roman" w:cs="Times New Roman"/>
          <w:b/>
          <w:bCs/>
          <w:sz w:val="24"/>
          <w:szCs w:val="24"/>
        </w:rPr>
        <w:t>Célzott hirdetések a közösségi médiában: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7F36">
        <w:rPr>
          <w:rFonts w:ascii="Times New Roman" w:hAnsi="Times New Roman" w:cs="Times New Roman"/>
          <w:sz w:val="24"/>
          <w:szCs w:val="24"/>
        </w:rPr>
        <w:t xml:space="preserve">Bár a nagy platformok korlátozzák a politikai hirdetéseket, a tartalmakat üzleti, pénzügyi vagy internetes kategóriákban újra lehet osztályozni a megjelenés érdekében. A Facebook és a </w:t>
      </w:r>
      <w:proofErr w:type="spellStart"/>
      <w:r w:rsidRPr="000D7F36">
        <w:rPr>
          <w:rFonts w:ascii="Times New Roman" w:hAnsi="Times New Roman" w:cs="Times New Roman"/>
          <w:sz w:val="24"/>
          <w:szCs w:val="24"/>
        </w:rPr>
        <w:t>TikTok</w:t>
      </w:r>
      <w:proofErr w:type="spellEnd"/>
      <w:r w:rsidRPr="000D7F36">
        <w:rPr>
          <w:rFonts w:ascii="Times New Roman" w:hAnsi="Times New Roman" w:cs="Times New Roman"/>
          <w:sz w:val="24"/>
          <w:szCs w:val="24"/>
        </w:rPr>
        <w:t xml:space="preserve"> a legfontosabb platformok.</w:t>
      </w:r>
    </w:p>
    <w:p w14:paraId="0D051BC1" w14:textId="35BD22EF" w:rsidR="000D7F36" w:rsidRPr="000D7F36" w:rsidRDefault="000D7F36" w:rsidP="00C72EF0">
      <w:pPr>
        <w:numPr>
          <w:ilvl w:val="1"/>
          <w:numId w:val="6"/>
        </w:numPr>
        <w:tabs>
          <w:tab w:val="clear" w:pos="1440"/>
        </w:tabs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0D7F36">
        <w:rPr>
          <w:rFonts w:ascii="Times New Roman" w:hAnsi="Times New Roman" w:cs="Times New Roman"/>
          <w:b/>
          <w:bCs/>
          <w:sz w:val="24"/>
          <w:szCs w:val="24"/>
        </w:rPr>
        <w:t>Tartalomtípusok: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7F36">
        <w:rPr>
          <w:rFonts w:ascii="Times New Roman" w:hAnsi="Times New Roman" w:cs="Times New Roman"/>
          <w:sz w:val="24"/>
          <w:szCs w:val="24"/>
        </w:rPr>
        <w:t>Rövid, 30 másodperces videók készítése, amelyek a regisztráció egyszerűségét hangsúlyozzák, és elmagyarázzák a parlamenti képviselet előnyeit.</w:t>
      </w:r>
    </w:p>
    <w:p w14:paraId="18067689" w14:textId="66C7EE08" w:rsidR="000D7F36" w:rsidRPr="000D7F36" w:rsidRDefault="000D7F36" w:rsidP="00C72EF0">
      <w:pPr>
        <w:numPr>
          <w:ilvl w:val="1"/>
          <w:numId w:val="6"/>
        </w:numPr>
        <w:tabs>
          <w:tab w:val="clear" w:pos="1440"/>
        </w:tabs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0D7F36">
        <w:rPr>
          <w:rFonts w:ascii="Times New Roman" w:hAnsi="Times New Roman" w:cs="Times New Roman"/>
          <w:b/>
          <w:bCs/>
          <w:sz w:val="24"/>
          <w:szCs w:val="24"/>
        </w:rPr>
        <w:t>Példa a táblázatból: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7F36">
        <w:rPr>
          <w:rFonts w:ascii="Times New Roman" w:hAnsi="Times New Roman" w:cs="Times New Roman"/>
          <w:sz w:val="24"/>
          <w:szCs w:val="24"/>
        </w:rPr>
        <w:t>A "Média megjelenés és spotok készítése" tétel alapját képezi, de nagyobb volumenben.</w:t>
      </w:r>
    </w:p>
    <w:p w14:paraId="4AFE1AD2" w14:textId="6035E876" w:rsidR="000D7F36" w:rsidRPr="000D7F36" w:rsidRDefault="000D7F36" w:rsidP="00C72EF0">
      <w:pPr>
        <w:numPr>
          <w:ilvl w:val="0"/>
          <w:numId w:val="6"/>
        </w:numPr>
        <w:tabs>
          <w:tab w:val="clear" w:pos="720"/>
        </w:tabs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D7F36">
        <w:rPr>
          <w:rFonts w:ascii="Times New Roman" w:hAnsi="Times New Roman" w:cs="Times New Roman"/>
          <w:b/>
          <w:bCs/>
          <w:sz w:val="24"/>
          <w:szCs w:val="24"/>
        </w:rPr>
        <w:t>Influenszer</w:t>
      </w:r>
      <w:proofErr w:type="spellEnd"/>
      <w:r w:rsidRPr="000D7F36">
        <w:rPr>
          <w:rFonts w:ascii="Times New Roman" w:hAnsi="Times New Roman" w:cs="Times New Roman"/>
          <w:b/>
          <w:bCs/>
          <w:sz w:val="24"/>
          <w:szCs w:val="24"/>
        </w:rPr>
        <w:t xml:space="preserve"> együttműködések: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7F36">
        <w:rPr>
          <w:rFonts w:ascii="Times New Roman" w:hAnsi="Times New Roman" w:cs="Times New Roman"/>
          <w:sz w:val="24"/>
          <w:szCs w:val="24"/>
        </w:rPr>
        <w:t>Helyi roma véleményvezérek, zenészek és közéleti személyiségek bevonása, akik hitelesen tudják megszólítani a közösséget.</w:t>
      </w:r>
    </w:p>
    <w:p w14:paraId="1157B4D9" w14:textId="3EDECAF5" w:rsidR="000D7F36" w:rsidRPr="000D7F36" w:rsidRDefault="000D7F36" w:rsidP="00C72EF0">
      <w:pPr>
        <w:numPr>
          <w:ilvl w:val="0"/>
          <w:numId w:val="6"/>
        </w:numPr>
        <w:tabs>
          <w:tab w:val="clear" w:pos="720"/>
        </w:tabs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0D7F36">
        <w:rPr>
          <w:rFonts w:ascii="Times New Roman" w:hAnsi="Times New Roman" w:cs="Times New Roman"/>
          <w:b/>
          <w:bCs/>
          <w:sz w:val="24"/>
          <w:szCs w:val="24"/>
        </w:rPr>
        <w:t>Adatvezérelt megközelítés: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7F36">
        <w:rPr>
          <w:rFonts w:ascii="Times New Roman" w:hAnsi="Times New Roman" w:cs="Times New Roman"/>
          <w:sz w:val="24"/>
          <w:szCs w:val="24"/>
        </w:rPr>
        <w:t xml:space="preserve">Egy egyszerű CRM-rendszer </w:t>
      </w:r>
      <w:r w:rsidR="000447D1">
        <w:rPr>
          <w:rFonts w:ascii="Times New Roman" w:hAnsi="Times New Roman" w:cs="Times New Roman"/>
          <w:sz w:val="24"/>
          <w:szCs w:val="24"/>
        </w:rPr>
        <w:t xml:space="preserve">(névjegyzék adatbázis) </w:t>
      </w:r>
      <w:r w:rsidRPr="000D7F36">
        <w:rPr>
          <w:rFonts w:ascii="Times New Roman" w:hAnsi="Times New Roman" w:cs="Times New Roman"/>
          <w:sz w:val="24"/>
          <w:szCs w:val="24"/>
        </w:rPr>
        <w:t>bevezetése a regisztrált érdeklődők adatainak kezelésére (GDPR-kompatibilis módon), lehetővé téve a célzottabb kommunikációt. </w:t>
      </w:r>
    </w:p>
    <w:p w14:paraId="6CC1920A" w14:textId="77777777" w:rsidR="000D7F36" w:rsidRPr="000D7F36" w:rsidRDefault="000D7F36" w:rsidP="00CF3025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7F36">
        <w:rPr>
          <w:rFonts w:ascii="Times New Roman" w:hAnsi="Times New Roman" w:cs="Times New Roman"/>
          <w:b/>
          <w:bCs/>
          <w:sz w:val="24"/>
          <w:szCs w:val="24"/>
        </w:rPr>
        <w:t>Terepi Mozgósítási Stratégia</w:t>
      </w:r>
    </w:p>
    <w:p w14:paraId="590C8616" w14:textId="77777777" w:rsidR="000D7F36" w:rsidRPr="000D7F36" w:rsidRDefault="000D7F36" w:rsidP="00CF3025">
      <w:pPr>
        <w:jc w:val="both"/>
        <w:rPr>
          <w:rFonts w:ascii="Times New Roman" w:hAnsi="Times New Roman" w:cs="Times New Roman"/>
          <w:sz w:val="24"/>
          <w:szCs w:val="24"/>
        </w:rPr>
      </w:pPr>
      <w:r w:rsidRPr="000D7F36">
        <w:rPr>
          <w:rFonts w:ascii="Times New Roman" w:hAnsi="Times New Roman" w:cs="Times New Roman"/>
          <w:sz w:val="24"/>
          <w:szCs w:val="24"/>
        </w:rPr>
        <w:t>A terepi munka a személyes bizalmon alapul, amely a roma közösségekben a leghatékonyabb mozgósító erő. A táblázatban szereplő sikeres tételekre épít.</w:t>
      </w:r>
    </w:p>
    <w:p w14:paraId="5080EEF4" w14:textId="5B134A4D" w:rsidR="000D7F36" w:rsidRPr="000D7F36" w:rsidRDefault="000D7F36" w:rsidP="00C72EF0">
      <w:pPr>
        <w:numPr>
          <w:ilvl w:val="0"/>
          <w:numId w:val="7"/>
        </w:numPr>
        <w:tabs>
          <w:tab w:val="clear" w:pos="720"/>
        </w:tabs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0D7F36">
        <w:rPr>
          <w:rFonts w:ascii="Times New Roman" w:hAnsi="Times New Roman" w:cs="Times New Roman"/>
          <w:b/>
          <w:bCs/>
          <w:sz w:val="24"/>
          <w:szCs w:val="24"/>
        </w:rPr>
        <w:t>Helyi aktivisták hálózata: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7F36">
        <w:rPr>
          <w:rFonts w:ascii="Times New Roman" w:hAnsi="Times New Roman" w:cs="Times New Roman"/>
          <w:sz w:val="24"/>
          <w:szCs w:val="24"/>
        </w:rPr>
        <w:t>A "Nemzetiségi kampány segítők" aktivista bevonása, akik kis csoportokban dolgoznak a településeken</w:t>
      </w:r>
      <w:r w:rsidR="00D477EC">
        <w:rPr>
          <w:rFonts w:ascii="Times New Roman" w:hAnsi="Times New Roman" w:cs="Times New Roman"/>
          <w:sz w:val="24"/>
          <w:szCs w:val="24"/>
        </w:rPr>
        <w:t>.</w:t>
      </w:r>
    </w:p>
    <w:p w14:paraId="7D5BF53B" w14:textId="77777777" w:rsidR="000D7F36" w:rsidRPr="000D7F36" w:rsidRDefault="000D7F36" w:rsidP="00C72EF0">
      <w:pPr>
        <w:numPr>
          <w:ilvl w:val="1"/>
          <w:numId w:val="7"/>
        </w:numPr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0D7F36">
        <w:rPr>
          <w:rFonts w:ascii="Times New Roman" w:hAnsi="Times New Roman" w:cs="Times New Roman"/>
          <w:b/>
          <w:bCs/>
          <w:sz w:val="24"/>
          <w:szCs w:val="24"/>
        </w:rPr>
        <w:t>Feladatok:</w:t>
      </w:r>
      <w:r w:rsidRPr="000D7F36">
        <w:rPr>
          <w:rFonts w:ascii="Times New Roman" w:hAnsi="Times New Roman" w:cs="Times New Roman"/>
          <w:sz w:val="24"/>
          <w:szCs w:val="24"/>
        </w:rPr>
        <w:t> Személyes "kopogtatásos" kampány, a nemzetiségi névjegyzékbe való felvételhez szükséges nyomtatványok terjesztése és a kitöltésben való segítségnyújtás.</w:t>
      </w:r>
    </w:p>
    <w:p w14:paraId="4BDBDC88" w14:textId="22A7CA7C" w:rsidR="000D7F36" w:rsidRPr="000D7F36" w:rsidRDefault="000D7F36" w:rsidP="00C72EF0">
      <w:pPr>
        <w:numPr>
          <w:ilvl w:val="0"/>
          <w:numId w:val="7"/>
        </w:numPr>
        <w:tabs>
          <w:tab w:val="clear" w:pos="720"/>
        </w:tabs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0D7F36">
        <w:rPr>
          <w:rFonts w:ascii="Times New Roman" w:hAnsi="Times New Roman" w:cs="Times New Roman"/>
          <w:b/>
          <w:bCs/>
          <w:sz w:val="24"/>
          <w:szCs w:val="24"/>
        </w:rPr>
        <w:t>Közösségi fórumok és rendezvények:</w:t>
      </w:r>
      <w:r w:rsidR="000447D1">
        <w:rPr>
          <w:rFonts w:ascii="Times New Roman" w:hAnsi="Times New Roman" w:cs="Times New Roman"/>
          <w:sz w:val="24"/>
          <w:szCs w:val="24"/>
        </w:rPr>
        <w:t xml:space="preserve"> </w:t>
      </w:r>
      <w:r w:rsidRPr="000D7F36">
        <w:rPr>
          <w:rFonts w:ascii="Times New Roman" w:hAnsi="Times New Roman" w:cs="Times New Roman"/>
          <w:sz w:val="24"/>
          <w:szCs w:val="24"/>
        </w:rPr>
        <w:t>A táblázatban szereplő megyei és települési fórumok, valamint kulturális rendezvények szervezése.</w:t>
      </w:r>
    </w:p>
    <w:p w14:paraId="4CA8303C" w14:textId="6042EE10" w:rsidR="000D7F36" w:rsidRPr="000D7F36" w:rsidRDefault="000D7F36" w:rsidP="00C72EF0">
      <w:pPr>
        <w:numPr>
          <w:ilvl w:val="1"/>
          <w:numId w:val="7"/>
        </w:numPr>
        <w:tabs>
          <w:tab w:val="clear" w:pos="1440"/>
        </w:tabs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0D7F36">
        <w:rPr>
          <w:rFonts w:ascii="Times New Roman" w:hAnsi="Times New Roman" w:cs="Times New Roman"/>
          <w:b/>
          <w:bCs/>
          <w:sz w:val="24"/>
          <w:szCs w:val="24"/>
        </w:rPr>
        <w:lastRenderedPageBreak/>
        <w:t>Cél:</w:t>
      </w:r>
      <w:r w:rsidR="00D477EC">
        <w:rPr>
          <w:rFonts w:ascii="Times New Roman" w:hAnsi="Times New Roman" w:cs="Times New Roman"/>
          <w:sz w:val="24"/>
          <w:szCs w:val="24"/>
        </w:rPr>
        <w:t xml:space="preserve"> </w:t>
      </w:r>
      <w:r w:rsidRPr="000D7F36">
        <w:rPr>
          <w:rFonts w:ascii="Times New Roman" w:hAnsi="Times New Roman" w:cs="Times New Roman"/>
          <w:sz w:val="24"/>
          <w:szCs w:val="24"/>
        </w:rPr>
        <w:t>A jelöltek személyes bemutatkozása, a program ismertetése és a közösség bevonása. A rendezvények a táblázatban is szereplő elemekkel (</w:t>
      </w:r>
      <w:proofErr w:type="spellStart"/>
      <w:r w:rsidRPr="000D7F36">
        <w:rPr>
          <w:rFonts w:ascii="Times New Roman" w:hAnsi="Times New Roman" w:cs="Times New Roman"/>
          <w:sz w:val="24"/>
          <w:szCs w:val="24"/>
        </w:rPr>
        <w:t>catering</w:t>
      </w:r>
      <w:proofErr w:type="spellEnd"/>
      <w:r w:rsidRPr="000D7F36">
        <w:rPr>
          <w:rFonts w:ascii="Times New Roman" w:hAnsi="Times New Roman" w:cs="Times New Roman"/>
          <w:sz w:val="24"/>
          <w:szCs w:val="24"/>
        </w:rPr>
        <w:t>, előadók, stb.) válnak vonzóvá.</w:t>
      </w:r>
    </w:p>
    <w:p w14:paraId="6B4F5E0A" w14:textId="67E7F303" w:rsidR="000D7F36" w:rsidRPr="000D7F36" w:rsidRDefault="000D7F36" w:rsidP="00C72EF0">
      <w:pPr>
        <w:numPr>
          <w:ilvl w:val="1"/>
          <w:numId w:val="7"/>
        </w:numPr>
        <w:tabs>
          <w:tab w:val="clear" w:pos="1440"/>
        </w:tabs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0D7F36">
        <w:rPr>
          <w:rFonts w:ascii="Times New Roman" w:hAnsi="Times New Roman" w:cs="Times New Roman"/>
          <w:b/>
          <w:bCs/>
          <w:sz w:val="24"/>
          <w:szCs w:val="24"/>
        </w:rPr>
        <w:t>Példa a táblázatból:</w:t>
      </w:r>
      <w:r w:rsidR="000447D1">
        <w:rPr>
          <w:rFonts w:ascii="Times New Roman" w:hAnsi="Times New Roman" w:cs="Times New Roman"/>
          <w:sz w:val="24"/>
          <w:szCs w:val="24"/>
        </w:rPr>
        <w:t xml:space="preserve"> </w:t>
      </w:r>
      <w:r w:rsidRPr="000D7F36">
        <w:rPr>
          <w:rFonts w:ascii="Times New Roman" w:hAnsi="Times New Roman" w:cs="Times New Roman"/>
          <w:sz w:val="24"/>
          <w:szCs w:val="24"/>
        </w:rPr>
        <w:t>"Megyei kulturális rendezvények teljes lebonyolítása" és "Települési fórumok".</w:t>
      </w:r>
    </w:p>
    <w:p w14:paraId="5ED78337" w14:textId="012C6FE9" w:rsidR="000D7F36" w:rsidRPr="000D7F36" w:rsidRDefault="000D7F36" w:rsidP="00C72EF0">
      <w:pPr>
        <w:numPr>
          <w:ilvl w:val="0"/>
          <w:numId w:val="7"/>
        </w:numPr>
        <w:tabs>
          <w:tab w:val="clear" w:pos="720"/>
        </w:tabs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0D7F36">
        <w:rPr>
          <w:rFonts w:ascii="Times New Roman" w:hAnsi="Times New Roman" w:cs="Times New Roman"/>
          <w:b/>
          <w:bCs/>
          <w:sz w:val="24"/>
          <w:szCs w:val="24"/>
        </w:rPr>
        <w:t>Offline média:</w:t>
      </w:r>
      <w:r w:rsidR="00D477EC">
        <w:rPr>
          <w:rFonts w:ascii="Times New Roman" w:hAnsi="Times New Roman" w:cs="Times New Roman"/>
          <w:sz w:val="24"/>
          <w:szCs w:val="24"/>
        </w:rPr>
        <w:t xml:space="preserve"> </w:t>
      </w:r>
      <w:r w:rsidRPr="000D7F36">
        <w:rPr>
          <w:rFonts w:ascii="Times New Roman" w:hAnsi="Times New Roman" w:cs="Times New Roman"/>
          <w:sz w:val="24"/>
          <w:szCs w:val="24"/>
        </w:rPr>
        <w:t>Ahol a digitális elérés korlátozott, ott a "Szórólapok, plakátok, molinó" tételeket kell felskálázni a helyi szintű tájékoztatás érdekében.</w:t>
      </w:r>
    </w:p>
    <w:p w14:paraId="475AE0CC" w14:textId="77777777" w:rsidR="000D7F36" w:rsidRDefault="000D7F36" w:rsidP="00CF302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8A46E7" w14:textId="77777777" w:rsidR="000D7F36" w:rsidRPr="000D7F36" w:rsidRDefault="000D7F36" w:rsidP="00CF3025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7F36">
        <w:rPr>
          <w:rFonts w:ascii="Times New Roman" w:hAnsi="Times New Roman" w:cs="Times New Roman"/>
          <w:b/>
          <w:bCs/>
          <w:sz w:val="24"/>
          <w:szCs w:val="24"/>
        </w:rPr>
        <w:t>Időterv</w:t>
      </w:r>
    </w:p>
    <w:p w14:paraId="37CECBFC" w14:textId="77777777" w:rsidR="000D7F36" w:rsidRPr="000D7F36" w:rsidRDefault="000D7F36" w:rsidP="00C72EF0">
      <w:pPr>
        <w:numPr>
          <w:ilvl w:val="0"/>
          <w:numId w:val="5"/>
        </w:numPr>
        <w:tabs>
          <w:tab w:val="clear" w:pos="720"/>
        </w:tabs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0D7F36">
        <w:rPr>
          <w:rFonts w:ascii="Times New Roman" w:hAnsi="Times New Roman" w:cs="Times New Roman"/>
          <w:b/>
          <w:bCs/>
          <w:sz w:val="24"/>
          <w:szCs w:val="24"/>
        </w:rPr>
        <w:t>Előkampány (2026. február közepéig):</w:t>
      </w:r>
      <w:r w:rsidRPr="000D7F36">
        <w:rPr>
          <w:rFonts w:ascii="Times New Roman" w:hAnsi="Times New Roman" w:cs="Times New Roman"/>
          <w:sz w:val="24"/>
          <w:szCs w:val="24"/>
        </w:rPr>
        <w:t> Szervezetépítés, aktivisták toborzása, adatbázis-építés a szabályok betartásával.</w:t>
      </w:r>
    </w:p>
    <w:p w14:paraId="137441A4" w14:textId="543099D1" w:rsidR="000D7F36" w:rsidRDefault="000D7F36" w:rsidP="00C72EF0">
      <w:pPr>
        <w:numPr>
          <w:ilvl w:val="0"/>
          <w:numId w:val="5"/>
        </w:numPr>
        <w:tabs>
          <w:tab w:val="clear" w:pos="720"/>
        </w:tabs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0D7F36">
        <w:rPr>
          <w:rFonts w:ascii="Times New Roman" w:hAnsi="Times New Roman" w:cs="Times New Roman"/>
          <w:b/>
          <w:bCs/>
          <w:sz w:val="24"/>
          <w:szCs w:val="24"/>
        </w:rPr>
        <w:t>Regisztrációs szakasz (Február 14. – Március 27.):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7F36">
        <w:rPr>
          <w:rFonts w:ascii="Times New Roman" w:hAnsi="Times New Roman" w:cs="Times New Roman"/>
          <w:sz w:val="24"/>
          <w:szCs w:val="24"/>
        </w:rPr>
        <w:t>Fókuszban a nemzetiségi névjegyzékbe vétel. „Segítünk a regisztrációban” kampány.</w:t>
      </w:r>
    </w:p>
    <w:p w14:paraId="06E609E0" w14:textId="1845E039" w:rsidR="001C5D35" w:rsidRPr="000D7F36" w:rsidRDefault="001C5D35" w:rsidP="00C72EF0">
      <w:pPr>
        <w:numPr>
          <w:ilvl w:val="0"/>
          <w:numId w:val="5"/>
        </w:numPr>
        <w:tabs>
          <w:tab w:val="clear" w:pos="720"/>
        </w:tabs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Ajánlóívek aláírása</w:t>
      </w:r>
    </w:p>
    <w:p w14:paraId="6E06E1CE" w14:textId="2BEB62E9" w:rsidR="000D7F36" w:rsidRPr="000D7F36" w:rsidRDefault="000D7F36" w:rsidP="00C72EF0">
      <w:pPr>
        <w:numPr>
          <w:ilvl w:val="0"/>
          <w:numId w:val="5"/>
        </w:numPr>
        <w:tabs>
          <w:tab w:val="clear" w:pos="720"/>
        </w:tabs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0D7F36">
        <w:rPr>
          <w:rFonts w:ascii="Times New Roman" w:hAnsi="Times New Roman" w:cs="Times New Roman"/>
          <w:b/>
          <w:bCs/>
          <w:sz w:val="24"/>
          <w:szCs w:val="24"/>
        </w:rPr>
        <w:t>Éles kampány (Március 27. – Április 12.):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7F36">
        <w:rPr>
          <w:rFonts w:ascii="Times New Roman" w:hAnsi="Times New Roman" w:cs="Times New Roman"/>
          <w:sz w:val="24"/>
          <w:szCs w:val="24"/>
        </w:rPr>
        <w:t>Szavazásra buzdítás, a lista programjának és a parlamenti képviselet előnyeinek bemutatása.</w:t>
      </w:r>
    </w:p>
    <w:p w14:paraId="191182A4" w14:textId="77777777" w:rsidR="000D7F36" w:rsidRPr="000D7F36" w:rsidRDefault="000D7F36" w:rsidP="00CF3025">
      <w:pPr>
        <w:jc w:val="both"/>
        <w:rPr>
          <w:rFonts w:ascii="Times New Roman" w:hAnsi="Times New Roman" w:cs="Times New Roman"/>
          <w:sz w:val="24"/>
          <w:szCs w:val="24"/>
        </w:rPr>
      </w:pPr>
      <w:r w:rsidRPr="000D7F36">
        <w:rPr>
          <w:rFonts w:ascii="Times New Roman" w:hAnsi="Times New Roman" w:cs="Times New Roman"/>
          <w:sz w:val="24"/>
          <w:szCs w:val="24"/>
        </w:rPr>
        <w:t>A kampány során szigorúan ügyelni kell a </w:t>
      </w:r>
      <w:hyperlink r:id="rId7" w:tgtFrame="_blank" w:history="1">
        <w:r w:rsidRPr="000D7F36">
          <w:rPr>
            <w:rStyle w:val="Hiperhivatkozs"/>
            <w:rFonts w:ascii="Times New Roman" w:hAnsi="Times New Roman" w:cs="Times New Roman"/>
            <w:sz w:val="24"/>
            <w:szCs w:val="24"/>
          </w:rPr>
          <w:t>Nemzeti Választási Iroda</w:t>
        </w:r>
      </w:hyperlink>
      <w:r w:rsidRPr="000D7F36">
        <w:rPr>
          <w:rFonts w:ascii="Times New Roman" w:hAnsi="Times New Roman" w:cs="Times New Roman"/>
          <w:sz w:val="24"/>
          <w:szCs w:val="24"/>
        </w:rPr>
        <w:t> előírásaira és az adatvédelmi (NAIH) iránymutatásokra.</w:t>
      </w:r>
    </w:p>
    <w:p w14:paraId="1CD8A4DF" w14:textId="77777777" w:rsidR="00D477EC" w:rsidRPr="00D477EC" w:rsidRDefault="00D477EC" w:rsidP="00CF3025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77EC">
        <w:rPr>
          <w:rFonts w:ascii="Times New Roman" w:hAnsi="Times New Roman" w:cs="Times New Roman"/>
          <w:b/>
          <w:bCs/>
          <w:sz w:val="24"/>
          <w:szCs w:val="24"/>
        </w:rPr>
        <w:t>Kampányüzenetek</w:t>
      </w:r>
    </w:p>
    <w:p w14:paraId="3E39BF87" w14:textId="77777777" w:rsidR="00D477EC" w:rsidRPr="00D477EC" w:rsidRDefault="00D477EC" w:rsidP="00CF3025">
      <w:pPr>
        <w:jc w:val="both"/>
        <w:rPr>
          <w:rFonts w:ascii="Times New Roman" w:hAnsi="Times New Roman" w:cs="Times New Roman"/>
          <w:sz w:val="24"/>
          <w:szCs w:val="24"/>
        </w:rPr>
      </w:pPr>
      <w:r w:rsidRPr="00D477EC">
        <w:rPr>
          <w:rFonts w:ascii="Times New Roman" w:hAnsi="Times New Roman" w:cs="Times New Roman"/>
          <w:sz w:val="24"/>
          <w:szCs w:val="24"/>
        </w:rPr>
        <w:t>Az üzeneteknek egyszerűnek, érthetőnek és a közösség számára relevánsnak kell lenniük.</w:t>
      </w:r>
    </w:p>
    <w:p w14:paraId="48756094" w14:textId="5F46C051" w:rsidR="00D477EC" w:rsidRPr="00D477EC" w:rsidRDefault="00D477EC" w:rsidP="000447D1">
      <w:pPr>
        <w:numPr>
          <w:ilvl w:val="0"/>
          <w:numId w:val="8"/>
        </w:numPr>
        <w:tabs>
          <w:tab w:val="clear" w:pos="720"/>
        </w:tabs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D477EC">
        <w:rPr>
          <w:rFonts w:ascii="Times New Roman" w:hAnsi="Times New Roman" w:cs="Times New Roman"/>
          <w:b/>
          <w:bCs/>
          <w:sz w:val="24"/>
          <w:szCs w:val="24"/>
        </w:rPr>
        <w:t>Fő üzenet: "A Te hangod számít!"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„Valós roma képviseletet a parlamentbe”</w:t>
      </w:r>
    </w:p>
    <w:p w14:paraId="5A06F2FE" w14:textId="77777777" w:rsidR="00D477EC" w:rsidRPr="00D477EC" w:rsidRDefault="00D477EC" w:rsidP="000447D1">
      <w:pPr>
        <w:numPr>
          <w:ilvl w:val="1"/>
          <w:numId w:val="8"/>
        </w:numPr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D477EC">
        <w:rPr>
          <w:rFonts w:ascii="Times New Roman" w:hAnsi="Times New Roman" w:cs="Times New Roman"/>
          <w:sz w:val="24"/>
          <w:szCs w:val="24"/>
        </w:rPr>
        <w:t>Ez hangsúlyozza az egyéni részvétel fontosságát. A nemzetiségi névjegyzékbe való regisztrációval a választópolgár közvetlenül járul hozzá a roma képviselethez a parlamentben.</w:t>
      </w:r>
    </w:p>
    <w:p w14:paraId="57A4E352" w14:textId="488B302C" w:rsidR="00D477EC" w:rsidRPr="00D477EC" w:rsidRDefault="001C5D35" w:rsidP="000447D1">
      <w:pPr>
        <w:numPr>
          <w:ilvl w:val="0"/>
          <w:numId w:val="8"/>
        </w:numPr>
        <w:tabs>
          <w:tab w:val="clear" w:pos="720"/>
        </w:tabs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Egyéb</w:t>
      </w:r>
      <w:r w:rsidR="00D477EC" w:rsidRPr="00D477EC">
        <w:rPr>
          <w:rFonts w:ascii="Times New Roman" w:hAnsi="Times New Roman" w:cs="Times New Roman"/>
          <w:b/>
          <w:bCs/>
          <w:sz w:val="24"/>
          <w:szCs w:val="24"/>
        </w:rPr>
        <w:t xml:space="preserve"> üzenet: "Közösen erősebbek vagyunk!"</w:t>
      </w:r>
    </w:p>
    <w:p w14:paraId="6BB1B3F4" w14:textId="77777777" w:rsidR="00D477EC" w:rsidRPr="00D477EC" w:rsidRDefault="00D477EC" w:rsidP="000447D1">
      <w:pPr>
        <w:numPr>
          <w:ilvl w:val="1"/>
          <w:numId w:val="8"/>
        </w:numPr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D477EC">
        <w:rPr>
          <w:rFonts w:ascii="Times New Roman" w:hAnsi="Times New Roman" w:cs="Times New Roman"/>
          <w:sz w:val="24"/>
          <w:szCs w:val="24"/>
        </w:rPr>
        <w:t>Ez a közösségi összetartozást erősíti. A cél a kritikus tömeg elérése a kedvezményes mandátum megszerzéséhez.</w:t>
      </w:r>
    </w:p>
    <w:p w14:paraId="1B517873" w14:textId="77777777" w:rsidR="00D477EC" w:rsidRPr="00D477EC" w:rsidRDefault="00D477EC" w:rsidP="000447D1">
      <w:pPr>
        <w:numPr>
          <w:ilvl w:val="0"/>
          <w:numId w:val="8"/>
        </w:numPr>
        <w:tabs>
          <w:tab w:val="clear" w:pos="720"/>
        </w:tabs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D477EC">
        <w:rPr>
          <w:rFonts w:ascii="Times New Roman" w:hAnsi="Times New Roman" w:cs="Times New Roman"/>
          <w:b/>
          <w:bCs/>
          <w:sz w:val="24"/>
          <w:szCs w:val="24"/>
        </w:rPr>
        <w:t>Konkrét ígéretek:</w:t>
      </w:r>
    </w:p>
    <w:p w14:paraId="1F86A155" w14:textId="2AF17973" w:rsidR="00D477EC" w:rsidRPr="00D477EC" w:rsidRDefault="000447D1" w:rsidP="000447D1">
      <w:pPr>
        <w:numPr>
          <w:ilvl w:val="1"/>
          <w:numId w:val="8"/>
        </w:numPr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D477EC" w:rsidRPr="00D477EC">
        <w:rPr>
          <w:rFonts w:ascii="Times New Roman" w:hAnsi="Times New Roman" w:cs="Times New Roman"/>
          <w:sz w:val="24"/>
          <w:szCs w:val="24"/>
        </w:rPr>
        <w:t>közösséget érintő valós problémákra (pl. oktatás, lakhatás, munkahelyteremtés) adott válaszok.</w:t>
      </w:r>
    </w:p>
    <w:p w14:paraId="0AE7ED49" w14:textId="77777777" w:rsidR="00D477EC" w:rsidRPr="001C5D35" w:rsidRDefault="00D477EC" w:rsidP="00CF3025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C5D35">
        <w:rPr>
          <w:rFonts w:ascii="Times New Roman" w:hAnsi="Times New Roman" w:cs="Times New Roman"/>
          <w:b/>
          <w:bCs/>
          <w:sz w:val="24"/>
          <w:szCs w:val="24"/>
        </w:rPr>
        <w:t>Kockázatkezelés</w:t>
      </w:r>
    </w:p>
    <w:p w14:paraId="7E86ADDB" w14:textId="77777777" w:rsidR="00D477EC" w:rsidRPr="00D477EC" w:rsidRDefault="00D477EC" w:rsidP="00CF3025">
      <w:pPr>
        <w:jc w:val="both"/>
        <w:rPr>
          <w:rFonts w:ascii="Times New Roman" w:hAnsi="Times New Roman" w:cs="Times New Roman"/>
          <w:sz w:val="24"/>
          <w:szCs w:val="24"/>
        </w:rPr>
      </w:pPr>
      <w:r w:rsidRPr="00D477EC">
        <w:rPr>
          <w:rFonts w:ascii="Times New Roman" w:hAnsi="Times New Roman" w:cs="Times New Roman"/>
          <w:sz w:val="24"/>
          <w:szCs w:val="24"/>
        </w:rPr>
        <w:t>A kampány során számos jogi és gyakorlati kockázat merül fel, ezeket proaktívan kell kezelni.</w:t>
      </w:r>
    </w:p>
    <w:p w14:paraId="0FC8AE70" w14:textId="77777777" w:rsidR="00D477EC" w:rsidRPr="00D477EC" w:rsidRDefault="00D477EC" w:rsidP="000447D1">
      <w:pPr>
        <w:numPr>
          <w:ilvl w:val="0"/>
          <w:numId w:val="9"/>
        </w:numPr>
        <w:tabs>
          <w:tab w:val="clear" w:pos="720"/>
        </w:tabs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D477EC">
        <w:rPr>
          <w:rFonts w:ascii="Times New Roman" w:hAnsi="Times New Roman" w:cs="Times New Roman"/>
          <w:b/>
          <w:bCs/>
          <w:sz w:val="24"/>
          <w:szCs w:val="24"/>
        </w:rPr>
        <w:t>Jogi és Adatvédelmi Kockázatok:</w:t>
      </w:r>
    </w:p>
    <w:p w14:paraId="20D8A62D" w14:textId="62D8D49C" w:rsidR="00D477EC" w:rsidRPr="00D477EC" w:rsidRDefault="00D477EC" w:rsidP="000447D1">
      <w:pPr>
        <w:numPr>
          <w:ilvl w:val="1"/>
          <w:numId w:val="9"/>
        </w:numPr>
        <w:tabs>
          <w:tab w:val="clear" w:pos="1440"/>
        </w:tabs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D477EC">
        <w:rPr>
          <w:rFonts w:ascii="Times New Roman" w:hAnsi="Times New Roman" w:cs="Times New Roman"/>
          <w:sz w:val="24"/>
          <w:szCs w:val="24"/>
        </w:rPr>
        <w:lastRenderedPageBreak/>
        <w:t>Szigorú jogi felügyelet szükséges a</w:t>
      </w:r>
      <w:r w:rsidR="001C5D35">
        <w:rPr>
          <w:rFonts w:ascii="Times New Roman" w:hAnsi="Times New Roman" w:cs="Times New Roman"/>
          <w:sz w:val="24"/>
          <w:szCs w:val="24"/>
        </w:rPr>
        <w:t xml:space="preserve"> </w:t>
      </w:r>
      <w:r w:rsidRPr="00D477EC">
        <w:rPr>
          <w:rFonts w:ascii="Times New Roman" w:hAnsi="Times New Roman" w:cs="Times New Roman"/>
          <w:b/>
          <w:bCs/>
          <w:sz w:val="24"/>
          <w:szCs w:val="24"/>
        </w:rPr>
        <w:t>Nemzeti Választási Iroda (NVI)</w:t>
      </w:r>
      <w:r w:rsidR="001C5D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477EC">
        <w:rPr>
          <w:rFonts w:ascii="Times New Roman" w:hAnsi="Times New Roman" w:cs="Times New Roman"/>
          <w:sz w:val="24"/>
          <w:szCs w:val="24"/>
        </w:rPr>
        <w:t>és a</w:t>
      </w:r>
      <w:r w:rsidR="001C5D35">
        <w:rPr>
          <w:rFonts w:ascii="Times New Roman" w:hAnsi="Times New Roman" w:cs="Times New Roman"/>
          <w:sz w:val="24"/>
          <w:szCs w:val="24"/>
        </w:rPr>
        <w:t xml:space="preserve"> </w:t>
      </w:r>
      <w:r w:rsidRPr="00D477EC">
        <w:rPr>
          <w:rFonts w:ascii="Times New Roman" w:hAnsi="Times New Roman" w:cs="Times New Roman"/>
          <w:b/>
          <w:bCs/>
          <w:sz w:val="24"/>
          <w:szCs w:val="24"/>
        </w:rPr>
        <w:t>Nemzeti Adatvédelmi és Információszabadság Hatóság (NAIH)</w:t>
      </w:r>
      <w:r w:rsidR="001C5D35">
        <w:rPr>
          <w:rFonts w:ascii="Times New Roman" w:hAnsi="Times New Roman" w:cs="Times New Roman"/>
          <w:sz w:val="24"/>
          <w:szCs w:val="24"/>
        </w:rPr>
        <w:t xml:space="preserve"> </w:t>
      </w:r>
      <w:r w:rsidRPr="00D477EC">
        <w:rPr>
          <w:rFonts w:ascii="Times New Roman" w:hAnsi="Times New Roman" w:cs="Times New Roman"/>
          <w:sz w:val="24"/>
          <w:szCs w:val="24"/>
        </w:rPr>
        <w:t>előírásainak betartásához, különösen a személyes adatok gyűjtése és kezelése terén a regisztráció során.</w:t>
      </w:r>
    </w:p>
    <w:p w14:paraId="326BDB9F" w14:textId="77777777" w:rsidR="00D477EC" w:rsidRPr="00D477EC" w:rsidRDefault="00D477EC" w:rsidP="000447D1">
      <w:pPr>
        <w:numPr>
          <w:ilvl w:val="1"/>
          <w:numId w:val="9"/>
        </w:numPr>
        <w:tabs>
          <w:tab w:val="clear" w:pos="1440"/>
        </w:tabs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D477EC">
        <w:rPr>
          <w:rFonts w:ascii="Times New Roman" w:hAnsi="Times New Roman" w:cs="Times New Roman"/>
          <w:sz w:val="24"/>
          <w:szCs w:val="24"/>
        </w:rPr>
        <w:t xml:space="preserve">A kampányfinanszírozási szabályok megsértésének elkerülése érdekében minden kiadást pontosan dokumentálni kell az </w:t>
      </w:r>
      <w:proofErr w:type="spellStart"/>
      <w:r w:rsidRPr="00D477EC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D477EC">
        <w:rPr>
          <w:rFonts w:ascii="Times New Roman" w:hAnsi="Times New Roman" w:cs="Times New Roman"/>
          <w:sz w:val="24"/>
          <w:szCs w:val="24"/>
        </w:rPr>
        <w:t xml:space="preserve"> táblázat formátumát követve.</w:t>
      </w:r>
    </w:p>
    <w:p w14:paraId="6ED54357" w14:textId="77777777" w:rsidR="00D477EC" w:rsidRPr="00D477EC" w:rsidRDefault="00D477EC" w:rsidP="000447D1">
      <w:pPr>
        <w:numPr>
          <w:ilvl w:val="0"/>
          <w:numId w:val="9"/>
        </w:numPr>
        <w:tabs>
          <w:tab w:val="clear" w:pos="720"/>
        </w:tabs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D477EC">
        <w:rPr>
          <w:rFonts w:ascii="Times New Roman" w:hAnsi="Times New Roman" w:cs="Times New Roman"/>
          <w:b/>
          <w:bCs/>
          <w:sz w:val="24"/>
          <w:szCs w:val="24"/>
        </w:rPr>
        <w:t>Megfélemlítés és Nyomásgyakorlás:</w:t>
      </w:r>
    </w:p>
    <w:p w14:paraId="068565FB" w14:textId="77777777" w:rsidR="00D477EC" w:rsidRPr="00D477EC" w:rsidRDefault="00D477EC" w:rsidP="00CF3025">
      <w:pPr>
        <w:numPr>
          <w:ilvl w:val="1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77EC">
        <w:rPr>
          <w:rFonts w:ascii="Times New Roman" w:hAnsi="Times New Roman" w:cs="Times New Roman"/>
          <w:sz w:val="24"/>
          <w:szCs w:val="24"/>
        </w:rPr>
        <w:t>A terepi aktivisták képzése a lehetséges konfliktushelyzetek kezelésére és a pártatlanság megőrzésére. A kis csoportokban végzett mozgósítás segíthet csökkenteni a nyomásgyakorlás lehetőségét.</w:t>
      </w:r>
    </w:p>
    <w:p w14:paraId="46A60DF3" w14:textId="77777777" w:rsidR="00D477EC" w:rsidRPr="00D477EC" w:rsidRDefault="00D477EC" w:rsidP="000447D1">
      <w:pPr>
        <w:numPr>
          <w:ilvl w:val="0"/>
          <w:numId w:val="9"/>
        </w:numPr>
        <w:tabs>
          <w:tab w:val="clear" w:pos="720"/>
        </w:tabs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D477EC">
        <w:rPr>
          <w:rFonts w:ascii="Times New Roman" w:hAnsi="Times New Roman" w:cs="Times New Roman"/>
          <w:b/>
          <w:bCs/>
          <w:sz w:val="24"/>
          <w:szCs w:val="24"/>
        </w:rPr>
        <w:t>Alacsony Regisztrációs Arány:</w:t>
      </w:r>
    </w:p>
    <w:p w14:paraId="6B71ECDB" w14:textId="3B0D9FA5" w:rsidR="00D477EC" w:rsidRPr="00D477EC" w:rsidRDefault="00D477EC" w:rsidP="000447D1">
      <w:pPr>
        <w:numPr>
          <w:ilvl w:val="1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77EC">
        <w:rPr>
          <w:rFonts w:ascii="Times New Roman" w:hAnsi="Times New Roman" w:cs="Times New Roman"/>
          <w:sz w:val="24"/>
          <w:szCs w:val="24"/>
        </w:rPr>
        <w:t>Rugalmasan kell kezelni a kampányt. Ha a regisztráció alacsony, a forrásokat át kell csoportosítani a digitális marketingből a személyes, terepi munkára és a</w:t>
      </w:r>
      <w:r w:rsidR="001C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7EC">
        <w:rPr>
          <w:rFonts w:ascii="Times New Roman" w:hAnsi="Times New Roman" w:cs="Times New Roman"/>
          <w:b/>
          <w:bCs/>
          <w:sz w:val="24"/>
          <w:szCs w:val="24"/>
        </w:rPr>
        <w:t>hostesek</w:t>
      </w:r>
      <w:proofErr w:type="spellEnd"/>
      <w:r w:rsidR="001C5D35">
        <w:rPr>
          <w:rFonts w:ascii="Times New Roman" w:hAnsi="Times New Roman" w:cs="Times New Roman"/>
          <w:sz w:val="24"/>
          <w:szCs w:val="24"/>
        </w:rPr>
        <w:t xml:space="preserve"> </w:t>
      </w:r>
      <w:r w:rsidRPr="00D477EC">
        <w:rPr>
          <w:rFonts w:ascii="Times New Roman" w:hAnsi="Times New Roman" w:cs="Times New Roman"/>
          <w:sz w:val="24"/>
          <w:szCs w:val="24"/>
        </w:rPr>
        <w:t>számának növelésére (ahogy a táblázat is sugallja a "</w:t>
      </w:r>
      <w:proofErr w:type="spellStart"/>
      <w:r w:rsidRPr="00D477EC">
        <w:rPr>
          <w:rFonts w:ascii="Times New Roman" w:hAnsi="Times New Roman" w:cs="Times New Roman"/>
          <w:sz w:val="24"/>
          <w:szCs w:val="24"/>
        </w:rPr>
        <w:t>hostesek</w:t>
      </w:r>
      <w:proofErr w:type="spellEnd"/>
      <w:r w:rsidRPr="00D477EC">
        <w:rPr>
          <w:rFonts w:ascii="Times New Roman" w:hAnsi="Times New Roman" w:cs="Times New Roman"/>
          <w:sz w:val="24"/>
          <w:szCs w:val="24"/>
        </w:rPr>
        <w:t>" és "rendezvények biztosítása" tételekkel).</w:t>
      </w:r>
    </w:p>
    <w:p w14:paraId="649699EC" w14:textId="0D14BD6E" w:rsidR="00D477EC" w:rsidRDefault="00CF3025" w:rsidP="00CF3025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Konkrét cselekvési terv</w:t>
      </w:r>
    </w:p>
    <w:p w14:paraId="7A96157A" w14:textId="7EF637AD" w:rsidR="00CF3025" w:rsidRDefault="00CF3025" w:rsidP="000447D1">
      <w:pPr>
        <w:pStyle w:val="Listaszerbekezds"/>
        <w:numPr>
          <w:ilvl w:val="0"/>
          <w:numId w:val="10"/>
        </w:numPr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Kampánygyűlések szervezése </w:t>
      </w:r>
      <w:r w:rsidR="00DC010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db (</w:t>
      </w:r>
      <w:r w:rsidR="00F952FF">
        <w:rPr>
          <w:rFonts w:ascii="Times New Roman" w:hAnsi="Times New Roman" w:cs="Times New Roman"/>
          <w:sz w:val="24"/>
          <w:szCs w:val="24"/>
        </w:rPr>
        <w:t xml:space="preserve">február </w:t>
      </w:r>
      <w:r w:rsidR="006719A7">
        <w:rPr>
          <w:rFonts w:ascii="Times New Roman" w:hAnsi="Times New Roman" w:cs="Times New Roman"/>
          <w:sz w:val="24"/>
          <w:szCs w:val="24"/>
        </w:rPr>
        <w:t>23</w:t>
      </w:r>
      <w:r w:rsidR="00F952FF">
        <w:rPr>
          <w:rFonts w:ascii="Times New Roman" w:hAnsi="Times New Roman" w:cs="Times New Roman"/>
          <w:sz w:val="24"/>
          <w:szCs w:val="24"/>
        </w:rPr>
        <w:t>.</w:t>
      </w:r>
      <w:r w:rsidR="006719A7">
        <w:rPr>
          <w:rFonts w:ascii="Times New Roman" w:hAnsi="Times New Roman" w:cs="Times New Roman"/>
          <w:sz w:val="24"/>
          <w:szCs w:val="24"/>
        </w:rPr>
        <w:t>, március 6</w:t>
      </w:r>
      <w:r w:rsidR="00F952FF">
        <w:rPr>
          <w:rFonts w:ascii="Times New Roman" w:hAnsi="Times New Roman" w:cs="Times New Roman"/>
          <w:sz w:val="24"/>
          <w:szCs w:val="24"/>
        </w:rPr>
        <w:t>.</w:t>
      </w:r>
      <w:r w:rsidR="006719A7">
        <w:rPr>
          <w:rFonts w:ascii="Times New Roman" w:hAnsi="Times New Roman" w:cs="Times New Roman"/>
          <w:sz w:val="24"/>
          <w:szCs w:val="24"/>
        </w:rPr>
        <w:t>, április 8</w:t>
      </w:r>
      <w:r w:rsidR="00F952FF">
        <w:rPr>
          <w:rFonts w:ascii="Times New Roman" w:hAnsi="Times New Roman" w:cs="Times New Roman"/>
          <w:sz w:val="24"/>
          <w:szCs w:val="24"/>
        </w:rPr>
        <w:t>.</w:t>
      </w:r>
      <w:r w:rsidR="006719A7">
        <w:rPr>
          <w:rFonts w:ascii="Times New Roman" w:hAnsi="Times New Roman" w:cs="Times New Roman"/>
          <w:sz w:val="24"/>
          <w:szCs w:val="24"/>
        </w:rPr>
        <w:t>)</w:t>
      </w:r>
    </w:p>
    <w:p w14:paraId="2F87277B" w14:textId="43BFEAB7" w:rsidR="006719A7" w:rsidRDefault="006719A7" w:rsidP="000447D1">
      <w:pPr>
        <w:pStyle w:val="Listaszerbekezds"/>
        <w:numPr>
          <w:ilvl w:val="0"/>
          <w:numId w:val="10"/>
        </w:numPr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Megyei kulturális rendezvények szervezése 10 db</w:t>
      </w:r>
    </w:p>
    <w:p w14:paraId="7B660BF4" w14:textId="61F1DD2C" w:rsidR="006719A7" w:rsidRDefault="006719A7" w:rsidP="000447D1">
      <w:pPr>
        <w:pStyle w:val="Listaszerbekezds"/>
        <w:numPr>
          <w:ilvl w:val="0"/>
          <w:numId w:val="10"/>
        </w:numPr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Megyei fórumok szervezése </w:t>
      </w:r>
      <w:r w:rsidR="00DC0101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db</w:t>
      </w:r>
    </w:p>
    <w:p w14:paraId="2BF8372A" w14:textId="2F317565" w:rsidR="006719A7" w:rsidRDefault="006719A7" w:rsidP="000447D1">
      <w:pPr>
        <w:pStyle w:val="Listaszerbekezds"/>
        <w:numPr>
          <w:ilvl w:val="0"/>
          <w:numId w:val="10"/>
        </w:numPr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Települési fórumok szervezése </w:t>
      </w:r>
      <w:r w:rsidR="00DC0101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0 db</w:t>
      </w:r>
    </w:p>
    <w:p w14:paraId="5F606380" w14:textId="01BDA61F" w:rsidR="006719A7" w:rsidRDefault="006719A7" w:rsidP="000447D1">
      <w:pPr>
        <w:pStyle w:val="Listaszerbekezds"/>
        <w:numPr>
          <w:ilvl w:val="0"/>
          <w:numId w:val="10"/>
        </w:numPr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Ajándéktárgyak (logózott tollak, pólók, hűtőmágnesek) tervezése</w:t>
      </w:r>
    </w:p>
    <w:p w14:paraId="443FD47F" w14:textId="43CFD207" w:rsidR="006719A7" w:rsidRDefault="006719A7" w:rsidP="000447D1">
      <w:pPr>
        <w:pStyle w:val="Listaszerbekezds"/>
        <w:numPr>
          <w:ilvl w:val="0"/>
          <w:numId w:val="10"/>
        </w:numPr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Feltételek biztosítása, erőforrások hozzárendelése (újságíró, weblap felület, székház</w:t>
      </w:r>
      <w:r w:rsidR="00F952F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mint kampányközpont, kisbusz, humánerőforrás, gazdálkodási-adminisztrációs feltételek)</w:t>
      </w:r>
    </w:p>
    <w:p w14:paraId="7E9A9657" w14:textId="77777777" w:rsidR="006719A7" w:rsidRDefault="006719A7" w:rsidP="00CF302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138E058" w14:textId="64A73B4B" w:rsidR="001C5D35" w:rsidRDefault="001C5D35" w:rsidP="00CF302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melléklet:</w:t>
      </w:r>
    </w:p>
    <w:p w14:paraId="1201F2E4" w14:textId="1570337D" w:rsidR="001C5D35" w:rsidRPr="002A0C16" w:rsidRDefault="002A0C16" w:rsidP="000447D1">
      <w:pPr>
        <w:pStyle w:val="Listaszerbekezds"/>
        <w:numPr>
          <w:ilvl w:val="0"/>
          <w:numId w:val="1"/>
        </w:numPr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2A0C16">
        <w:rPr>
          <w:rFonts w:ascii="Times New Roman" w:hAnsi="Times New Roman" w:cs="Times New Roman"/>
          <w:sz w:val="24"/>
          <w:szCs w:val="24"/>
        </w:rPr>
        <w:t>KÉZIKÖNYV az országgyűlési képviselő-választási kampányra fordított pénzeszközök elszámolásához</w:t>
      </w:r>
    </w:p>
    <w:p w14:paraId="7AB2ACCC" w14:textId="16B9236C" w:rsidR="002A0C16" w:rsidRDefault="002A0C16" w:rsidP="000447D1">
      <w:pPr>
        <w:pStyle w:val="Listaszerbekezds"/>
        <w:numPr>
          <w:ilvl w:val="0"/>
          <w:numId w:val="1"/>
        </w:numPr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2A0C16">
        <w:rPr>
          <w:rFonts w:ascii="Times New Roman" w:hAnsi="Times New Roman" w:cs="Times New Roman"/>
          <w:sz w:val="24"/>
          <w:szCs w:val="24"/>
        </w:rPr>
        <w:t>TÁJÉKOZTATÓ a jelöltek és jelölő szervezetek részére az országgyűlési képviselők 2026. évi választásának fontosabb szabályairól</w:t>
      </w:r>
    </w:p>
    <w:p w14:paraId="2F2F4EA4" w14:textId="7DD43FBB" w:rsidR="00D16CE0" w:rsidRDefault="00D16CE0" w:rsidP="000447D1">
      <w:pPr>
        <w:pStyle w:val="Listaszerbekezds"/>
        <w:numPr>
          <w:ilvl w:val="0"/>
          <w:numId w:val="1"/>
        </w:numPr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TÁJÉKOZTATÓ a nemzetiségi névjegyzékbe vétel iránti kér</w:t>
      </w:r>
      <w:r w:rsidR="006D399F">
        <w:rPr>
          <w:rFonts w:ascii="Times New Roman" w:hAnsi="Times New Roman" w:cs="Times New Roman"/>
          <w:sz w:val="24"/>
          <w:szCs w:val="24"/>
        </w:rPr>
        <w:t>elem benyújtásának szabályairól</w:t>
      </w:r>
    </w:p>
    <w:p w14:paraId="529DD26F" w14:textId="64551E03" w:rsidR="006D399F" w:rsidRDefault="006D399F" w:rsidP="000447D1">
      <w:pPr>
        <w:pStyle w:val="Listaszerbekezds"/>
        <w:numPr>
          <w:ilvl w:val="0"/>
          <w:numId w:val="1"/>
        </w:numPr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NYOMTATVÁNY nemzetiségi névjegyzéki kérelemről</w:t>
      </w:r>
    </w:p>
    <w:p w14:paraId="73940DFF" w14:textId="540B4FEE" w:rsidR="00DC0101" w:rsidRDefault="00DC0101" w:rsidP="000447D1">
      <w:pPr>
        <w:pStyle w:val="Listaszerbekezds"/>
        <w:numPr>
          <w:ilvl w:val="0"/>
          <w:numId w:val="1"/>
        </w:numPr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Költségterv </w:t>
      </w:r>
    </w:p>
    <w:p w14:paraId="371F4EE4" w14:textId="29B57D48" w:rsidR="002A0C16" w:rsidRPr="002A0C16" w:rsidRDefault="002A0C16" w:rsidP="00E3277E">
      <w:pPr>
        <w:pStyle w:val="Listaszerbekezds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sectPr w:rsidR="002A0C16" w:rsidRPr="002A0C16" w:rsidSect="0002535B">
      <w:headerReference w:type="default" r:id="rId8"/>
      <w:footerReference w:type="default" r:id="rId9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9ACB0F" w14:textId="77777777" w:rsidR="00E33418" w:rsidRDefault="00E33418" w:rsidP="0002535B">
      <w:pPr>
        <w:spacing w:after="0" w:line="240" w:lineRule="auto"/>
      </w:pPr>
      <w:r>
        <w:separator/>
      </w:r>
    </w:p>
  </w:endnote>
  <w:endnote w:type="continuationSeparator" w:id="0">
    <w:p w14:paraId="7FD1D39E" w14:textId="77777777" w:rsidR="00E33418" w:rsidRDefault="00E33418" w:rsidP="00025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6838421"/>
      <w:docPartObj>
        <w:docPartGallery w:val="Page Numbers (Bottom of Page)"/>
        <w:docPartUnique/>
      </w:docPartObj>
    </w:sdtPr>
    <w:sdtEndPr/>
    <w:sdtContent>
      <w:p w14:paraId="065551D6" w14:textId="0499DD6F" w:rsidR="0002535B" w:rsidRDefault="0002535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399F">
          <w:rPr>
            <w:noProof/>
          </w:rPr>
          <w:t>7</w:t>
        </w:r>
        <w:r>
          <w:fldChar w:fldCharType="end"/>
        </w:r>
      </w:p>
    </w:sdtContent>
  </w:sdt>
  <w:p w14:paraId="4631859B" w14:textId="77777777" w:rsidR="0002535B" w:rsidRDefault="0002535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FB424E" w14:textId="77777777" w:rsidR="00E33418" w:rsidRDefault="00E33418" w:rsidP="0002535B">
      <w:pPr>
        <w:spacing w:after="0" w:line="240" w:lineRule="auto"/>
      </w:pPr>
      <w:r>
        <w:separator/>
      </w:r>
    </w:p>
  </w:footnote>
  <w:footnote w:type="continuationSeparator" w:id="0">
    <w:p w14:paraId="48F6A0FD" w14:textId="77777777" w:rsidR="00E33418" w:rsidRDefault="00E33418" w:rsidP="000253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BEDC9" w14:textId="7A3EA02E" w:rsidR="0002535B" w:rsidRPr="006D2E13" w:rsidRDefault="0002535B" w:rsidP="0002535B">
    <w:pPr>
      <w:pStyle w:val="lfej"/>
      <w:jc w:val="center"/>
      <w:rPr>
        <w:rFonts w:ascii="Times New Roman" w:hAnsi="Times New Roman" w:cs="Times New Roman"/>
        <w:b/>
        <w:smallCaps/>
        <w:sz w:val="26"/>
        <w:szCs w:val="26"/>
      </w:rPr>
    </w:pPr>
    <w:r w:rsidRPr="006D2E13">
      <w:rPr>
        <w:rFonts w:ascii="Times New Roman" w:hAnsi="Times New Roman" w:cs="Times New Roman"/>
        <w:b/>
        <w:smallCaps/>
        <w:noProof/>
        <w:sz w:val="26"/>
        <w:szCs w:val="26"/>
        <w:lang w:eastAsia="hu-HU"/>
      </w:rPr>
      <w:drawing>
        <wp:anchor distT="0" distB="0" distL="114300" distR="114300" simplePos="0" relativeHeight="251659264" behindDoc="1" locked="0" layoutInCell="1" allowOverlap="1" wp14:anchorId="0262C1DC" wp14:editId="21B3C8D9">
          <wp:simplePos x="0" y="0"/>
          <wp:positionH relativeFrom="margin">
            <wp:posOffset>156210</wp:posOffset>
          </wp:positionH>
          <wp:positionV relativeFrom="paragraph">
            <wp:posOffset>3810</wp:posOffset>
          </wp:positionV>
          <wp:extent cx="676275" cy="453248"/>
          <wp:effectExtent l="19050" t="0" r="9525" b="175895"/>
          <wp:wrapNone/>
          <wp:docPr id="11" name="Kép 11" descr="ké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ké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453248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>
                    <a:reflection blurRad="12700" stA="38000" endPos="28000" dist="5000" dir="5400000" sy="-100000" algn="bl" rotWithShape="0"/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60288" behindDoc="1" locked="0" layoutInCell="1" allowOverlap="1" wp14:anchorId="092D01F5" wp14:editId="1EB0C54F">
          <wp:simplePos x="0" y="0"/>
          <wp:positionH relativeFrom="margin">
            <wp:posOffset>4939030</wp:posOffset>
          </wp:positionH>
          <wp:positionV relativeFrom="paragraph">
            <wp:posOffset>7620</wp:posOffset>
          </wp:positionV>
          <wp:extent cx="656590" cy="438150"/>
          <wp:effectExtent l="19050" t="0" r="10160" b="171450"/>
          <wp:wrapNone/>
          <wp:docPr id="12" name="Kép 12" descr="https://upload.wikimedia.org/wikipedia/commons/thumb/b/b7/Flag_of_Europe.svg/1280px-Flag_of_Europe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upload.wikimedia.org/wikipedia/commons/thumb/b/b7/Flag_of_Europe.svg/1280px-Flag_of_Europe.svg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6590" cy="438150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>
                    <a:reflection blurRad="12700" stA="38000" endPos="28000" dist="5000" dir="5400000" sy="-100000" algn="bl" rotWithShape="0"/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4AE10BC" w14:textId="77777777" w:rsidR="0002535B" w:rsidRPr="006D2E13" w:rsidRDefault="0002535B" w:rsidP="0002535B">
    <w:pPr>
      <w:pStyle w:val="lfej"/>
      <w:jc w:val="center"/>
      <w:rPr>
        <w:rFonts w:ascii="Times New Roman" w:hAnsi="Times New Roman" w:cs="Times New Roman"/>
        <w:sz w:val="26"/>
        <w:szCs w:val="26"/>
      </w:rPr>
    </w:pPr>
    <w:r w:rsidRPr="006D2E13">
      <w:rPr>
        <w:rFonts w:ascii="Times New Roman" w:hAnsi="Times New Roman" w:cs="Times New Roman"/>
        <w:sz w:val="26"/>
        <w:szCs w:val="26"/>
      </w:rPr>
      <w:t>Magyarországi Romák Országos Önkormányzata</w:t>
    </w:r>
  </w:p>
  <w:p w14:paraId="64C4D888" w14:textId="2283B0F4" w:rsidR="0002535B" w:rsidRPr="006D2E13" w:rsidRDefault="0002535B" w:rsidP="0002535B">
    <w:pPr>
      <w:pStyle w:val="lfej"/>
      <w:jc w:val="center"/>
      <w:rPr>
        <w:rFonts w:ascii="Times New Roman" w:hAnsi="Times New Roman" w:cs="Times New Roman"/>
        <w:sz w:val="26"/>
        <w:szCs w:val="26"/>
      </w:rPr>
    </w:pPr>
  </w:p>
  <w:p w14:paraId="6EB3CA3F" w14:textId="77777777" w:rsidR="0002535B" w:rsidRPr="00616CFE" w:rsidRDefault="0002535B" w:rsidP="0002535B">
    <w:pPr>
      <w:pStyle w:val="lfej"/>
      <w:tabs>
        <w:tab w:val="clear" w:pos="4536"/>
        <w:tab w:val="right" w:leader="underscore" w:pos="9072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</w:p>
  <w:p w14:paraId="5CF39315" w14:textId="77777777" w:rsidR="0002535B" w:rsidRDefault="0002535B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F93004"/>
    <w:multiLevelType w:val="multilevel"/>
    <w:tmpl w:val="6BFE5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666D5C"/>
    <w:multiLevelType w:val="multilevel"/>
    <w:tmpl w:val="44746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17B2362"/>
    <w:multiLevelType w:val="hybridMultilevel"/>
    <w:tmpl w:val="367EFF80"/>
    <w:lvl w:ilvl="0" w:tplc="B5D8C044">
      <w:start w:val="20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047F0D"/>
    <w:multiLevelType w:val="hybridMultilevel"/>
    <w:tmpl w:val="82D22FD0"/>
    <w:lvl w:ilvl="0" w:tplc="B5D8C044">
      <w:start w:val="20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27F0B"/>
    <w:multiLevelType w:val="multilevel"/>
    <w:tmpl w:val="4D0A0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62D0939"/>
    <w:multiLevelType w:val="multilevel"/>
    <w:tmpl w:val="E9286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6AB6E34"/>
    <w:multiLevelType w:val="hybridMultilevel"/>
    <w:tmpl w:val="82CE8D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2F365C"/>
    <w:multiLevelType w:val="multilevel"/>
    <w:tmpl w:val="37D44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7C81ED4"/>
    <w:multiLevelType w:val="multilevel"/>
    <w:tmpl w:val="BD144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7C508E2"/>
    <w:multiLevelType w:val="multilevel"/>
    <w:tmpl w:val="05D4D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50553561">
    <w:abstractNumId w:val="3"/>
  </w:num>
  <w:num w:numId="2" w16cid:durableId="1580016959">
    <w:abstractNumId w:val="6"/>
  </w:num>
  <w:num w:numId="3" w16cid:durableId="312104743">
    <w:abstractNumId w:val="7"/>
  </w:num>
  <w:num w:numId="4" w16cid:durableId="1869833974">
    <w:abstractNumId w:val="8"/>
  </w:num>
  <w:num w:numId="5" w16cid:durableId="1497767997">
    <w:abstractNumId w:val="9"/>
  </w:num>
  <w:num w:numId="6" w16cid:durableId="1256129971">
    <w:abstractNumId w:val="0"/>
  </w:num>
  <w:num w:numId="7" w16cid:durableId="1957252579">
    <w:abstractNumId w:val="1"/>
  </w:num>
  <w:num w:numId="8" w16cid:durableId="1938515201">
    <w:abstractNumId w:val="5"/>
  </w:num>
  <w:num w:numId="9" w16cid:durableId="705563412">
    <w:abstractNumId w:val="4"/>
  </w:num>
  <w:num w:numId="10" w16cid:durableId="20931146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A5B"/>
    <w:rsid w:val="0002535B"/>
    <w:rsid w:val="000447D1"/>
    <w:rsid w:val="000773F1"/>
    <w:rsid w:val="000D7F36"/>
    <w:rsid w:val="001C5265"/>
    <w:rsid w:val="001C5D35"/>
    <w:rsid w:val="002A0C16"/>
    <w:rsid w:val="00334A5B"/>
    <w:rsid w:val="003726EF"/>
    <w:rsid w:val="005136C1"/>
    <w:rsid w:val="00555911"/>
    <w:rsid w:val="0056102F"/>
    <w:rsid w:val="006407CE"/>
    <w:rsid w:val="006719A7"/>
    <w:rsid w:val="006D399F"/>
    <w:rsid w:val="00791953"/>
    <w:rsid w:val="0082423A"/>
    <w:rsid w:val="00844EDD"/>
    <w:rsid w:val="009504FC"/>
    <w:rsid w:val="009E59D3"/>
    <w:rsid w:val="00B76590"/>
    <w:rsid w:val="00B91F9C"/>
    <w:rsid w:val="00C12D81"/>
    <w:rsid w:val="00C72EF0"/>
    <w:rsid w:val="00C97406"/>
    <w:rsid w:val="00CC3E01"/>
    <w:rsid w:val="00CC461B"/>
    <w:rsid w:val="00CF3025"/>
    <w:rsid w:val="00D16CE0"/>
    <w:rsid w:val="00D477EC"/>
    <w:rsid w:val="00DC0101"/>
    <w:rsid w:val="00E3277E"/>
    <w:rsid w:val="00E33418"/>
    <w:rsid w:val="00F6690E"/>
    <w:rsid w:val="00F811F6"/>
    <w:rsid w:val="00F95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0EBD17"/>
  <w15:chartTrackingRefBased/>
  <w15:docId w15:val="{12F01135-29A8-473E-ACC7-76A636751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334A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34A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34A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34A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34A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34A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34A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34A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34A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34A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34A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34A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34A5B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34A5B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34A5B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34A5B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34A5B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34A5B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334A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334A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334A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334A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334A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334A5B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334A5B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334A5B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34A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34A5B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334A5B"/>
    <w:rPr>
      <w:b/>
      <w:bCs/>
      <w:smallCaps/>
      <w:color w:val="0F4761" w:themeColor="accent1" w:themeShade="BF"/>
      <w:spacing w:val="5"/>
    </w:rPr>
  </w:style>
  <w:style w:type="character" w:styleId="Hiperhivatkozs">
    <w:name w:val="Hyperlink"/>
    <w:basedOn w:val="Bekezdsalapbettpusa"/>
    <w:uiPriority w:val="99"/>
    <w:unhideWhenUsed/>
    <w:rsid w:val="000D7F36"/>
    <w:rPr>
      <w:color w:val="467886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0D7F36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025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2535B"/>
  </w:style>
  <w:style w:type="paragraph" w:styleId="llb">
    <w:name w:val="footer"/>
    <w:basedOn w:val="Norml"/>
    <w:link w:val="llbChar"/>
    <w:uiPriority w:val="99"/>
    <w:unhideWhenUsed/>
    <w:rsid w:val="00025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253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valasztas.hu/sajtokozlemeny?id=6967b1a20f8e4b0002e9dae8%23000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2153</Words>
  <Characters>14862</Characters>
  <Application>Microsoft Office Word</Application>
  <DocSecurity>0</DocSecurity>
  <Lines>123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2026-03-01T17:47:00Z</dcterms:created>
  <dcterms:modified xsi:type="dcterms:W3CDTF">2026-03-01T17:47:00Z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9e6413a4-d2d6-48ee-ba52-29da21b3ef75</vt:lpwstr>
  </property>
</Properties>
</file>